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2C54" w14:textId="77777777" w:rsidR="00956A9B" w:rsidRDefault="00956A9B" w:rsidP="00956A9B">
      <w:pPr>
        <w:pStyle w:val="Heading1"/>
        <w:jc w:val="center"/>
        <w:rPr>
          <w:color w:val="7030A0"/>
        </w:rPr>
      </w:pPr>
    </w:p>
    <w:p w14:paraId="01AC6307" w14:textId="77777777" w:rsidR="00956A9B" w:rsidRDefault="00956A9B" w:rsidP="00956A9B">
      <w:pPr>
        <w:pStyle w:val="Heading1"/>
        <w:jc w:val="center"/>
        <w:rPr>
          <w:color w:val="7030A0"/>
        </w:rPr>
      </w:pPr>
    </w:p>
    <w:p w14:paraId="69B2A6DF" w14:textId="77777777" w:rsidR="00956A9B" w:rsidRDefault="00956A9B" w:rsidP="00956A9B">
      <w:pPr>
        <w:pStyle w:val="Heading1"/>
        <w:jc w:val="center"/>
        <w:rPr>
          <w:color w:val="7030A0"/>
        </w:rPr>
      </w:pPr>
    </w:p>
    <w:p w14:paraId="17C945A2" w14:textId="77777777" w:rsidR="00956A9B" w:rsidRDefault="00956A9B" w:rsidP="00956A9B">
      <w:pPr>
        <w:pStyle w:val="Heading1"/>
        <w:jc w:val="center"/>
        <w:rPr>
          <w:color w:val="7030A0"/>
        </w:rPr>
      </w:pPr>
    </w:p>
    <w:p w14:paraId="36CCEDF8" w14:textId="77777777" w:rsidR="00956A9B" w:rsidRDefault="00956A9B" w:rsidP="00956A9B">
      <w:pPr>
        <w:pStyle w:val="Heading1"/>
        <w:jc w:val="center"/>
        <w:rPr>
          <w:color w:val="7030A0"/>
        </w:rPr>
      </w:pPr>
    </w:p>
    <w:p w14:paraId="0DE92BC9" w14:textId="77777777" w:rsidR="00956A9B" w:rsidRDefault="00956A9B" w:rsidP="00956A9B">
      <w:pPr>
        <w:pStyle w:val="Heading1"/>
        <w:jc w:val="center"/>
        <w:rPr>
          <w:color w:val="7030A0"/>
        </w:rPr>
      </w:pPr>
    </w:p>
    <w:p w14:paraId="7924F865" w14:textId="77777777" w:rsidR="00956A9B" w:rsidRDefault="00956A9B" w:rsidP="00956A9B">
      <w:pPr>
        <w:pStyle w:val="Heading1"/>
        <w:jc w:val="center"/>
        <w:rPr>
          <w:color w:val="7030A0"/>
        </w:rPr>
      </w:pPr>
    </w:p>
    <w:p w14:paraId="10420F95" w14:textId="77777777" w:rsidR="00956A9B" w:rsidRDefault="00956A9B" w:rsidP="00956A9B">
      <w:pPr>
        <w:pStyle w:val="Heading1"/>
        <w:jc w:val="center"/>
        <w:rPr>
          <w:color w:val="7030A0"/>
        </w:rPr>
      </w:pPr>
    </w:p>
    <w:p w14:paraId="380565BF" w14:textId="77777777" w:rsidR="00D81732" w:rsidRPr="00D81732" w:rsidRDefault="00D81732" w:rsidP="00D81732">
      <w:pPr>
        <w:rPr>
          <w:sz w:val="32"/>
          <w:szCs w:val="32"/>
        </w:rPr>
      </w:pPr>
    </w:p>
    <w:p w14:paraId="51F885E6" w14:textId="515C8611" w:rsidR="0046378F" w:rsidRPr="00D76EFE" w:rsidRDefault="0046378F" w:rsidP="00E77AE2">
      <w:pPr>
        <w:pStyle w:val="Heading1"/>
        <w:jc w:val="center"/>
        <w:rPr>
          <w:color w:val="auto"/>
          <w:sz w:val="48"/>
          <w:szCs w:val="48"/>
        </w:rPr>
      </w:pPr>
      <w:r w:rsidRPr="00D76EFE">
        <w:rPr>
          <w:color w:val="auto"/>
          <w:sz w:val="48"/>
          <w:szCs w:val="48"/>
        </w:rPr>
        <w:t>LEV Template Package V: Training</w:t>
      </w:r>
    </w:p>
    <w:p w14:paraId="648D4E86" w14:textId="77777777" w:rsidR="00D76EFE" w:rsidRDefault="001173A7" w:rsidP="00E77AE2">
      <w:pPr>
        <w:spacing w:after="0"/>
        <w:jc w:val="center"/>
        <w:rPr>
          <w:rStyle w:val="SubtleEmphasis"/>
          <w:rFonts w:cstheme="minorHAnsi"/>
          <w:b/>
          <w:bCs/>
          <w:color w:val="auto"/>
          <w:sz w:val="40"/>
          <w:szCs w:val="40"/>
        </w:rPr>
      </w:pPr>
      <w:r w:rsidRPr="00D76EFE">
        <w:rPr>
          <w:rStyle w:val="SubtleEmphasis"/>
          <w:rFonts w:cstheme="minorHAnsi"/>
          <w:b/>
          <w:bCs/>
          <w:color w:val="auto"/>
          <w:sz w:val="40"/>
          <w:szCs w:val="40"/>
        </w:rPr>
        <w:t xml:space="preserve">Activity </w:t>
      </w:r>
      <w:r w:rsidR="00E77AE2" w:rsidRPr="00D76EFE">
        <w:rPr>
          <w:rStyle w:val="SubtleEmphasis"/>
          <w:rFonts w:cstheme="minorHAnsi"/>
          <w:b/>
          <w:bCs/>
          <w:color w:val="auto"/>
          <w:sz w:val="40"/>
          <w:szCs w:val="40"/>
        </w:rPr>
        <w:t>Workbook</w:t>
      </w:r>
      <w:r w:rsidRPr="00D76EFE">
        <w:rPr>
          <w:rStyle w:val="SubtleEmphasis"/>
          <w:rFonts w:cstheme="minorHAnsi"/>
          <w:b/>
          <w:bCs/>
          <w:color w:val="auto"/>
          <w:sz w:val="40"/>
          <w:szCs w:val="40"/>
        </w:rPr>
        <w:t xml:space="preserve">: </w:t>
      </w:r>
    </w:p>
    <w:p w14:paraId="495E2A8A" w14:textId="751FEEAD" w:rsidR="006D3392" w:rsidRPr="00D76EFE" w:rsidRDefault="001173A7" w:rsidP="00E77AE2">
      <w:pPr>
        <w:spacing w:after="0"/>
        <w:jc w:val="center"/>
        <w:rPr>
          <w:rStyle w:val="SubtleEmphasis"/>
          <w:rFonts w:asciiTheme="majorHAnsi" w:eastAsiaTheme="majorEastAsia" w:hAnsiTheme="majorHAnsi" w:cstheme="minorHAnsi"/>
          <w:b/>
          <w:bCs/>
          <w:color w:val="auto"/>
          <w:sz w:val="40"/>
          <w:szCs w:val="40"/>
        </w:rPr>
      </w:pPr>
      <w:r w:rsidRPr="00D76EFE">
        <w:rPr>
          <w:rStyle w:val="SubtleEmphasis"/>
          <w:rFonts w:cstheme="minorHAnsi"/>
          <w:b/>
          <w:bCs/>
          <w:color w:val="auto"/>
          <w:sz w:val="40"/>
          <w:szCs w:val="40"/>
        </w:rPr>
        <w:t>Scenario I</w:t>
      </w:r>
      <w:r w:rsidR="004C7312">
        <w:rPr>
          <w:rStyle w:val="SubtleEmphasis"/>
          <w:rFonts w:cstheme="minorHAnsi"/>
          <w:b/>
          <w:bCs/>
          <w:color w:val="auto"/>
          <w:sz w:val="40"/>
          <w:szCs w:val="40"/>
        </w:rPr>
        <w:t>I</w:t>
      </w:r>
      <w:r w:rsidR="00340478">
        <w:rPr>
          <w:rStyle w:val="SubtleEmphasis"/>
          <w:rFonts w:cstheme="minorHAnsi"/>
          <w:b/>
          <w:bCs/>
          <w:color w:val="auto"/>
          <w:sz w:val="40"/>
          <w:szCs w:val="40"/>
        </w:rPr>
        <w:t>I</w:t>
      </w:r>
      <w:r w:rsidRPr="00D76EFE">
        <w:rPr>
          <w:rStyle w:val="SubtleEmphasis"/>
          <w:rFonts w:cstheme="minorHAnsi"/>
          <w:b/>
          <w:bCs/>
          <w:color w:val="auto"/>
          <w:sz w:val="40"/>
          <w:szCs w:val="40"/>
        </w:rPr>
        <w:t xml:space="preserve"> – </w:t>
      </w:r>
      <w:r w:rsidR="004C7312">
        <w:rPr>
          <w:rStyle w:val="SubtleEmphasis"/>
          <w:rFonts w:cstheme="minorHAnsi"/>
          <w:b/>
          <w:bCs/>
          <w:color w:val="auto"/>
          <w:sz w:val="40"/>
          <w:szCs w:val="40"/>
        </w:rPr>
        <w:t>Intimate Partner Violence</w:t>
      </w:r>
    </w:p>
    <w:p w14:paraId="064AE17E" w14:textId="77777777" w:rsidR="001173A7" w:rsidRPr="00F07372" w:rsidRDefault="001173A7" w:rsidP="0046378F">
      <w:pPr>
        <w:spacing w:after="0"/>
        <w:rPr>
          <w:rStyle w:val="SubtleEmphasis"/>
          <w:rFonts w:cstheme="minorHAnsi"/>
          <w:b/>
          <w:bCs/>
          <w:color w:val="7030A0"/>
        </w:rPr>
      </w:pPr>
    </w:p>
    <w:p w14:paraId="1FF79BE7" w14:textId="2A862E4A" w:rsidR="00CF6EE8" w:rsidRDefault="00956A9B">
      <w:r>
        <w:br w:type="page"/>
      </w:r>
    </w:p>
    <w:p w14:paraId="5F2A9FDF" w14:textId="2E79C8AB" w:rsidR="008F1C5E" w:rsidRDefault="006C7B34" w:rsidP="00D76EFE">
      <w:pPr>
        <w:spacing w:after="0" w:line="240" w:lineRule="auto"/>
        <w:jc w:val="both"/>
      </w:pPr>
      <w:r w:rsidRPr="008F1C5E">
        <w:rPr>
          <w:b/>
          <w:bCs/>
        </w:rPr>
        <w:lastRenderedPageBreak/>
        <w:t>Instructions:</w:t>
      </w:r>
      <w:r w:rsidR="00AB7F48" w:rsidRPr="008F1C5E">
        <w:t xml:space="preserve"> </w:t>
      </w:r>
      <w:r w:rsidR="00CD797A" w:rsidRPr="008F1C5E">
        <w:t xml:space="preserve">This </w:t>
      </w:r>
      <w:r w:rsidR="00DF5E0A" w:rsidRPr="008F1C5E">
        <w:t xml:space="preserve">Activity </w:t>
      </w:r>
      <w:r w:rsidR="00A8087E" w:rsidRPr="008F1C5E">
        <w:t>Workbook</w:t>
      </w:r>
      <w:r w:rsidR="00DF5E0A" w:rsidRPr="008F1C5E">
        <w:t xml:space="preserve"> includes a scenario and </w:t>
      </w:r>
      <w:r w:rsidR="00B30622" w:rsidRPr="008F1C5E">
        <w:t xml:space="preserve">practical application </w:t>
      </w:r>
      <w:r w:rsidR="00CD797A" w:rsidRPr="008F1C5E">
        <w:t xml:space="preserve">activities </w:t>
      </w:r>
      <w:r w:rsidR="00B30622" w:rsidRPr="008F1C5E">
        <w:t xml:space="preserve">to use in conjunction with Modules 4, 7, 8, 9, 10, </w:t>
      </w:r>
      <w:r w:rsidR="00734BB5">
        <w:t xml:space="preserve">and </w:t>
      </w:r>
      <w:r w:rsidR="00B30622" w:rsidRPr="008F1C5E">
        <w:t>11.</w:t>
      </w:r>
      <w:r w:rsidR="00CD797A" w:rsidRPr="008F1C5E">
        <w:t xml:space="preserve"> The scenario below will be used with each module’s activity.</w:t>
      </w:r>
      <w:r w:rsidR="00B30622" w:rsidRPr="008F1C5E">
        <w:t xml:space="preserve"> </w:t>
      </w:r>
    </w:p>
    <w:p w14:paraId="79F19E7B" w14:textId="4559D87C" w:rsidR="008F1C5E" w:rsidRDefault="008F1C5E" w:rsidP="00D76EFE">
      <w:pPr>
        <w:spacing w:after="0" w:line="240" w:lineRule="auto"/>
        <w:jc w:val="both"/>
      </w:pPr>
    </w:p>
    <w:p w14:paraId="78D538C3" w14:textId="4AE14235" w:rsidR="008F1C5E" w:rsidRPr="00D76EFE" w:rsidRDefault="008F1C5E" w:rsidP="00D76EFE">
      <w:pPr>
        <w:spacing w:after="0" w:line="240" w:lineRule="auto"/>
        <w:jc w:val="both"/>
        <w:rPr>
          <w:rFonts w:cstheme="minorHAnsi"/>
          <w:b/>
          <w:bCs/>
        </w:rPr>
      </w:pPr>
      <w:r w:rsidRPr="00D76EFE">
        <w:rPr>
          <w:rFonts w:cstheme="minorHAnsi"/>
          <w:b/>
          <w:bCs/>
        </w:rPr>
        <w:t>Scenario:</w:t>
      </w:r>
    </w:p>
    <w:p w14:paraId="74E4F895" w14:textId="77777777" w:rsidR="00D76EFE" w:rsidRDefault="00D76EFE" w:rsidP="00D76EFE">
      <w:pPr>
        <w:spacing w:after="0"/>
        <w:jc w:val="both"/>
        <w:rPr>
          <w:rFonts w:cstheme="minorHAnsi"/>
        </w:rPr>
      </w:pPr>
    </w:p>
    <w:p w14:paraId="687D2D2D" w14:textId="77777777" w:rsidR="008B7FBA" w:rsidRPr="009961FE" w:rsidRDefault="008B7FBA" w:rsidP="008B7FBA">
      <w:pPr>
        <w:jc w:val="both"/>
      </w:pPr>
      <w:r w:rsidRPr="009961FE">
        <w:t>Campus police officers responded to a report of a disturbance in the on-campus Family Housing Units involving items breaking and a woman crying. Responding officers determined the following:</w:t>
      </w:r>
    </w:p>
    <w:p w14:paraId="253AF96E" w14:textId="41406B46" w:rsidR="008B7FBA" w:rsidRPr="009961FE" w:rsidRDefault="008B7FBA" w:rsidP="008B7FBA">
      <w:pPr>
        <w:pStyle w:val="ListParagraph"/>
        <w:numPr>
          <w:ilvl w:val="0"/>
          <w:numId w:val="2"/>
        </w:numPr>
        <w:spacing w:after="120"/>
        <w:ind w:left="576" w:hanging="288"/>
        <w:jc w:val="both"/>
      </w:pPr>
      <w:r w:rsidRPr="009961FE">
        <w:t>Suspect was not present</w:t>
      </w:r>
      <w:r w:rsidR="00C031FD">
        <w:t>—</w:t>
      </w:r>
      <w:r w:rsidRPr="009961FE">
        <w:t>location unknown</w:t>
      </w:r>
    </w:p>
    <w:p w14:paraId="627FC1E2" w14:textId="2B370AA3" w:rsidR="008B7FBA" w:rsidRPr="009961FE" w:rsidRDefault="008B7FBA" w:rsidP="008B7FBA">
      <w:pPr>
        <w:pStyle w:val="ListParagraph"/>
        <w:numPr>
          <w:ilvl w:val="0"/>
          <w:numId w:val="2"/>
        </w:numPr>
        <w:spacing w:after="120"/>
        <w:ind w:left="576" w:hanging="288"/>
        <w:jc w:val="both"/>
      </w:pPr>
      <w:r w:rsidRPr="009961FE">
        <w:t>Items appeared to</w:t>
      </w:r>
      <w:r w:rsidR="00C428B4">
        <w:t xml:space="preserve"> have</w:t>
      </w:r>
      <w:r w:rsidRPr="009961FE">
        <w:t xml:space="preserve"> be</w:t>
      </w:r>
      <w:r w:rsidR="00C428B4">
        <w:t>en</w:t>
      </w:r>
      <w:r w:rsidRPr="009961FE">
        <w:t xml:space="preserve"> knocked off a table onto the floor</w:t>
      </w:r>
    </w:p>
    <w:p w14:paraId="5A3DDB88" w14:textId="1E9164A1" w:rsidR="008B7FBA" w:rsidRPr="009961FE" w:rsidRDefault="008B7FBA" w:rsidP="008B7FBA">
      <w:pPr>
        <w:pStyle w:val="ListParagraph"/>
        <w:numPr>
          <w:ilvl w:val="0"/>
          <w:numId w:val="2"/>
        </w:numPr>
        <w:spacing w:line="250" w:lineRule="auto"/>
        <w:ind w:left="576" w:hanging="288"/>
        <w:jc w:val="both"/>
      </w:pPr>
      <w:r w:rsidRPr="009961FE">
        <w:rPr>
          <w:u w:val="single"/>
        </w:rPr>
        <w:t>Victim</w:t>
      </w:r>
      <w:r w:rsidRPr="009961FE">
        <w:t>: Isharro, Black female, 22 years old, married to Suspect</w:t>
      </w:r>
      <w:r w:rsidR="00C86B1C" w:rsidRPr="009961FE">
        <w:t xml:space="preserve">, </w:t>
      </w:r>
      <w:r w:rsidRPr="009961FE">
        <w:t>unemployed</w:t>
      </w:r>
    </w:p>
    <w:p w14:paraId="121BE7D8" w14:textId="77777777" w:rsidR="008B7FBA" w:rsidRPr="009961FE" w:rsidRDefault="008B7FBA" w:rsidP="008B7FBA">
      <w:pPr>
        <w:pStyle w:val="ListParagraph"/>
        <w:numPr>
          <w:ilvl w:val="1"/>
          <w:numId w:val="2"/>
        </w:numPr>
        <w:spacing w:line="250" w:lineRule="auto"/>
        <w:ind w:left="864" w:hanging="288"/>
        <w:jc w:val="both"/>
      </w:pPr>
      <w:r w:rsidRPr="009961FE">
        <w:t>From Somalia, non-permanent residency status, Suspect is immigration process sponsor</w:t>
      </w:r>
    </w:p>
    <w:p w14:paraId="539A1179" w14:textId="77777777" w:rsidR="008B7FBA" w:rsidRPr="009961FE" w:rsidRDefault="008B7FBA" w:rsidP="008B7FBA">
      <w:pPr>
        <w:pStyle w:val="ListParagraph"/>
        <w:numPr>
          <w:ilvl w:val="1"/>
          <w:numId w:val="2"/>
        </w:numPr>
        <w:spacing w:after="120" w:line="250" w:lineRule="auto"/>
        <w:ind w:left="864" w:hanging="288"/>
        <w:jc w:val="both"/>
      </w:pPr>
      <w:r w:rsidRPr="009961FE">
        <w:t>Primary language is Somali, speaks and understands limited Arabic and English</w:t>
      </w:r>
    </w:p>
    <w:p w14:paraId="589D3E26" w14:textId="77777777" w:rsidR="008B7FBA" w:rsidRPr="009961FE" w:rsidRDefault="008B7FBA" w:rsidP="008B7FBA">
      <w:pPr>
        <w:pStyle w:val="ListParagraph"/>
        <w:numPr>
          <w:ilvl w:val="1"/>
          <w:numId w:val="2"/>
        </w:numPr>
        <w:spacing w:after="120" w:line="250" w:lineRule="auto"/>
        <w:ind w:left="864" w:hanging="288"/>
        <w:jc w:val="both"/>
      </w:pPr>
      <w:r w:rsidRPr="009961FE">
        <w:t>Minor redness and scratches on upper chest and upper arms, no need for medical treatment</w:t>
      </w:r>
    </w:p>
    <w:p w14:paraId="236626ED" w14:textId="77777777" w:rsidR="008B7FBA" w:rsidRPr="009961FE" w:rsidRDefault="008B7FBA" w:rsidP="008B7FBA">
      <w:pPr>
        <w:pStyle w:val="ListParagraph"/>
        <w:numPr>
          <w:ilvl w:val="1"/>
          <w:numId w:val="2"/>
        </w:numPr>
        <w:spacing w:after="120" w:line="250" w:lineRule="auto"/>
        <w:ind w:left="864" w:hanging="288"/>
        <w:jc w:val="both"/>
      </w:pPr>
      <w:r w:rsidRPr="009961FE">
        <w:t>Relayed through a neighbor who assisted with translation:</w:t>
      </w:r>
    </w:p>
    <w:p w14:paraId="20F013E3" w14:textId="180D3D16" w:rsidR="008B7FBA" w:rsidRPr="009961FE" w:rsidRDefault="008B7FBA" w:rsidP="008B7FBA">
      <w:pPr>
        <w:pStyle w:val="ListParagraph"/>
        <w:numPr>
          <w:ilvl w:val="2"/>
          <w:numId w:val="2"/>
        </w:numPr>
        <w:spacing w:after="120" w:line="250" w:lineRule="auto"/>
        <w:ind w:left="1152" w:hanging="288"/>
        <w:jc w:val="both"/>
      </w:pPr>
      <w:r w:rsidRPr="009961FE">
        <w:t>Isharro’s husband was upset about their daughter not being potty trained and he threw the diaper bag at Isharro</w:t>
      </w:r>
      <w:r w:rsidR="00577B81" w:rsidRPr="009961FE">
        <w:t>. The diaper bag hit her and caused minor in</w:t>
      </w:r>
      <w:r w:rsidR="00CB2F97" w:rsidRPr="009961FE">
        <w:t>juries to her chest and arms.</w:t>
      </w:r>
    </w:p>
    <w:p w14:paraId="3537B160" w14:textId="77777777" w:rsidR="008B7FBA" w:rsidRPr="009961FE" w:rsidRDefault="008B7FBA" w:rsidP="008B7FBA">
      <w:pPr>
        <w:pStyle w:val="ListParagraph"/>
        <w:numPr>
          <w:ilvl w:val="2"/>
          <w:numId w:val="2"/>
        </w:numPr>
        <w:spacing w:after="120" w:line="250" w:lineRule="auto"/>
        <w:ind w:left="1152" w:hanging="288"/>
        <w:jc w:val="both"/>
      </w:pPr>
      <w:r w:rsidRPr="009961FE">
        <w:t>Isharro denied prior physical violence</w:t>
      </w:r>
    </w:p>
    <w:p w14:paraId="349C7569" w14:textId="4ACE2411" w:rsidR="008B7FBA" w:rsidRPr="009961FE" w:rsidRDefault="00204098" w:rsidP="008B7FBA">
      <w:pPr>
        <w:pStyle w:val="ListParagraph"/>
        <w:numPr>
          <w:ilvl w:val="0"/>
          <w:numId w:val="2"/>
        </w:numPr>
        <w:spacing w:after="120" w:line="250" w:lineRule="auto"/>
        <w:ind w:left="576" w:hanging="288"/>
        <w:jc w:val="both"/>
      </w:pPr>
      <w:r>
        <w:rPr>
          <w:u w:val="single"/>
        </w:rPr>
        <w:t>Person of Interest</w:t>
      </w:r>
      <w:r w:rsidR="008B7FBA" w:rsidRPr="009961FE">
        <w:t xml:space="preserve">: Nigel, </w:t>
      </w:r>
      <w:r w:rsidR="001440E7">
        <w:t xml:space="preserve">white </w:t>
      </w:r>
      <w:r w:rsidR="008B7FBA" w:rsidRPr="009961FE">
        <w:t xml:space="preserve">male, 25 years old, married to </w:t>
      </w:r>
      <w:r w:rsidR="003B3A7C" w:rsidRPr="009961FE">
        <w:t>Isharro</w:t>
      </w:r>
      <w:r w:rsidR="00C86B1C" w:rsidRPr="009961FE">
        <w:t xml:space="preserve">, </w:t>
      </w:r>
      <w:r w:rsidR="008B7FBA" w:rsidRPr="009961FE">
        <w:t xml:space="preserve">graduate student and teaching assistant at the </w:t>
      </w:r>
      <w:r w:rsidR="00A52074">
        <w:t>u</w:t>
      </w:r>
      <w:r w:rsidR="008B7FBA" w:rsidRPr="009961FE">
        <w:t>niversity</w:t>
      </w:r>
    </w:p>
    <w:p w14:paraId="71510632" w14:textId="77777777" w:rsidR="008B7FBA" w:rsidRPr="009961FE" w:rsidRDefault="008B7FBA" w:rsidP="008B7FBA">
      <w:pPr>
        <w:pStyle w:val="ListParagraph"/>
        <w:numPr>
          <w:ilvl w:val="1"/>
          <w:numId w:val="2"/>
        </w:numPr>
        <w:spacing w:after="120" w:line="250" w:lineRule="auto"/>
        <w:ind w:left="864" w:hanging="288"/>
        <w:jc w:val="both"/>
      </w:pPr>
      <w:r w:rsidRPr="009961FE">
        <w:t>Left after the argument in the family vehicle; location unknown</w:t>
      </w:r>
    </w:p>
    <w:p w14:paraId="4C67B030" w14:textId="77777777" w:rsidR="008B7FBA" w:rsidRPr="009961FE" w:rsidRDefault="008B7FBA" w:rsidP="008B7FBA">
      <w:pPr>
        <w:pStyle w:val="ListParagraph"/>
        <w:numPr>
          <w:ilvl w:val="1"/>
          <w:numId w:val="2"/>
        </w:numPr>
        <w:spacing w:after="120" w:line="250" w:lineRule="auto"/>
        <w:ind w:left="864" w:hanging="288"/>
        <w:jc w:val="both"/>
      </w:pPr>
      <w:r w:rsidRPr="009961FE">
        <w:t>Not responding to calls or text messages</w:t>
      </w:r>
    </w:p>
    <w:p w14:paraId="40DEFD60" w14:textId="77777777" w:rsidR="008B7FBA" w:rsidRPr="009961FE" w:rsidRDefault="008B7FBA" w:rsidP="008B7FBA">
      <w:pPr>
        <w:pStyle w:val="ListParagraph"/>
        <w:numPr>
          <w:ilvl w:val="1"/>
          <w:numId w:val="2"/>
        </w:numPr>
        <w:spacing w:after="120" w:line="250" w:lineRule="auto"/>
        <w:ind w:left="864" w:hanging="288"/>
        <w:jc w:val="both"/>
      </w:pPr>
      <w:r w:rsidRPr="009961FE">
        <w:t>No known family in the area</w:t>
      </w:r>
    </w:p>
    <w:p w14:paraId="72FA1CDC" w14:textId="154528AF" w:rsidR="008064F5" w:rsidRPr="009961FE" w:rsidRDefault="00207D4E" w:rsidP="008B7FBA">
      <w:pPr>
        <w:pStyle w:val="ListParagraph"/>
        <w:numPr>
          <w:ilvl w:val="1"/>
          <w:numId w:val="2"/>
        </w:numPr>
        <w:spacing w:after="120" w:line="250" w:lineRule="auto"/>
        <w:ind w:left="864" w:hanging="288"/>
        <w:jc w:val="both"/>
      </w:pPr>
      <w:r w:rsidRPr="009961FE">
        <w:t>Minor criminal history (</w:t>
      </w:r>
      <w:r w:rsidR="00A11E77" w:rsidRPr="009961FE">
        <w:t>driving without a license, harassment)</w:t>
      </w:r>
    </w:p>
    <w:p w14:paraId="45AB20D8" w14:textId="77777777" w:rsidR="008B7FBA" w:rsidRPr="009961FE" w:rsidRDefault="008B7FBA" w:rsidP="008B7FBA">
      <w:pPr>
        <w:pStyle w:val="ListParagraph"/>
        <w:numPr>
          <w:ilvl w:val="0"/>
          <w:numId w:val="2"/>
        </w:numPr>
        <w:spacing w:after="120" w:line="250" w:lineRule="auto"/>
        <w:ind w:left="576" w:hanging="288"/>
        <w:jc w:val="both"/>
      </w:pPr>
      <w:r w:rsidRPr="009961FE">
        <w:rPr>
          <w:u w:val="single"/>
        </w:rPr>
        <w:t>Witness 1</w:t>
      </w:r>
      <w:r w:rsidRPr="009961FE">
        <w:t>: Yasmin, Middle Eastern female, 26 years old, neighbor of Isharro and Nigel</w:t>
      </w:r>
    </w:p>
    <w:p w14:paraId="5117D78F" w14:textId="76AA6B5C" w:rsidR="008B7FBA" w:rsidRPr="009961FE" w:rsidRDefault="008B7FBA" w:rsidP="008B7FBA">
      <w:pPr>
        <w:pStyle w:val="ListParagraph"/>
        <w:numPr>
          <w:ilvl w:val="1"/>
          <w:numId w:val="2"/>
        </w:numPr>
        <w:spacing w:after="120" w:line="250" w:lineRule="auto"/>
        <w:ind w:left="864" w:hanging="288"/>
        <w:jc w:val="both"/>
      </w:pPr>
      <w:r w:rsidRPr="009961FE">
        <w:t>Reported hearing sounds of an argument, items being thrown, and a woman</w:t>
      </w:r>
      <w:r w:rsidR="00E70DB7" w:rsidRPr="009961FE">
        <w:t xml:space="preserve"> and baby</w:t>
      </w:r>
      <w:r w:rsidRPr="009961FE">
        <w:t xml:space="preserve"> crying</w:t>
      </w:r>
    </w:p>
    <w:p w14:paraId="1AB561AB" w14:textId="690D4A7F" w:rsidR="008B7FBA" w:rsidRPr="009961FE" w:rsidRDefault="00EF15FB" w:rsidP="008B7FBA">
      <w:pPr>
        <w:pStyle w:val="ListParagraph"/>
        <w:numPr>
          <w:ilvl w:val="1"/>
          <w:numId w:val="2"/>
        </w:numPr>
        <w:spacing w:after="120" w:line="250" w:lineRule="auto"/>
        <w:ind w:left="864" w:hanging="288"/>
        <w:jc w:val="both"/>
      </w:pPr>
      <w:r w:rsidRPr="009961FE">
        <w:t xml:space="preserve">Has lived next to </w:t>
      </w:r>
      <w:r w:rsidR="008B7FBA" w:rsidRPr="009961FE">
        <w:t>Isharro and Nigel for a couple of months</w:t>
      </w:r>
    </w:p>
    <w:p w14:paraId="2B9F7B6D" w14:textId="77777777" w:rsidR="00050D8C" w:rsidRPr="009961FE" w:rsidRDefault="008B7FBA" w:rsidP="00050D8C">
      <w:pPr>
        <w:pStyle w:val="ListParagraph"/>
        <w:numPr>
          <w:ilvl w:val="1"/>
          <w:numId w:val="2"/>
        </w:numPr>
        <w:spacing w:after="60" w:line="250" w:lineRule="auto"/>
        <w:ind w:left="864" w:hanging="288"/>
        <w:jc w:val="both"/>
      </w:pPr>
      <w:r w:rsidRPr="009961FE">
        <w:t>Assisted with translation (speaks Arabic and English fluently)</w:t>
      </w:r>
    </w:p>
    <w:p w14:paraId="7B3CC5BD" w14:textId="24F369F9" w:rsidR="00050D8C" w:rsidRPr="009961FE" w:rsidRDefault="00050D8C" w:rsidP="00050D8C">
      <w:pPr>
        <w:pStyle w:val="ListParagraph"/>
        <w:numPr>
          <w:ilvl w:val="0"/>
          <w:numId w:val="2"/>
        </w:numPr>
        <w:spacing w:after="60" w:line="250" w:lineRule="auto"/>
        <w:ind w:left="540" w:hanging="270"/>
        <w:jc w:val="both"/>
      </w:pPr>
      <w:r w:rsidRPr="00204098">
        <w:rPr>
          <w:u w:val="single"/>
        </w:rPr>
        <w:t>Witness 2</w:t>
      </w:r>
      <w:r w:rsidRPr="009961FE">
        <w:t xml:space="preserve">: </w:t>
      </w:r>
      <w:r w:rsidR="00C86B1C" w:rsidRPr="009961FE">
        <w:t xml:space="preserve">Jamilah, </w:t>
      </w:r>
      <w:r w:rsidR="00667503" w:rsidRPr="009961FE">
        <w:t xml:space="preserve">Black female, 18 months old, child of Isharro and Nigel </w:t>
      </w:r>
    </w:p>
    <w:p w14:paraId="7371ED14" w14:textId="7BD77691" w:rsidR="00667503" w:rsidRPr="009961FE" w:rsidRDefault="00667503" w:rsidP="00C86B1C">
      <w:pPr>
        <w:pStyle w:val="ListParagraph"/>
        <w:numPr>
          <w:ilvl w:val="1"/>
          <w:numId w:val="2"/>
        </w:numPr>
        <w:spacing w:after="60" w:line="250" w:lineRule="auto"/>
        <w:ind w:left="900"/>
        <w:jc w:val="both"/>
      </w:pPr>
      <w:r w:rsidRPr="009961FE">
        <w:t>Present during incident</w:t>
      </w:r>
    </w:p>
    <w:p w14:paraId="1A120C6B" w14:textId="344D7C7E" w:rsidR="00673AB2" w:rsidRPr="009961FE" w:rsidRDefault="008B7FBA" w:rsidP="008B7FBA">
      <w:r w:rsidRPr="009961FE">
        <w:t xml:space="preserve">Victim </w:t>
      </w:r>
      <w:r w:rsidR="00CB2B4C">
        <w:t>s</w:t>
      </w:r>
      <w:r w:rsidRPr="009961FE">
        <w:t xml:space="preserve">ervices was </w:t>
      </w:r>
      <w:r w:rsidR="00DF57FA" w:rsidRPr="009961FE">
        <w:t xml:space="preserve">requested </w:t>
      </w:r>
      <w:r w:rsidRPr="009961FE">
        <w:t>the following morning for contact and services.</w:t>
      </w:r>
    </w:p>
    <w:p w14:paraId="2CC7AEA2" w14:textId="017418CE" w:rsidR="00673AB2" w:rsidRPr="009961FE" w:rsidRDefault="00673AB2" w:rsidP="00673AB2">
      <w:pPr>
        <w:spacing w:after="60" w:line="256" w:lineRule="auto"/>
        <w:jc w:val="both"/>
        <w:rPr>
          <w:rFonts w:ascii="Calibri" w:eastAsia="Calibri" w:hAnsi="Calibri" w:cs="Times New Roman"/>
        </w:rPr>
      </w:pPr>
      <w:r w:rsidRPr="009961FE">
        <w:rPr>
          <w:rFonts w:ascii="Calibri" w:eastAsia="Calibri" w:hAnsi="Calibri" w:cs="Times New Roman"/>
        </w:rPr>
        <w:t xml:space="preserve">Victim </w:t>
      </w:r>
      <w:r w:rsidR="00CB2B4C">
        <w:rPr>
          <w:rFonts w:ascii="Calibri" w:eastAsia="Calibri" w:hAnsi="Calibri" w:cs="Times New Roman"/>
        </w:rPr>
        <w:t>s</w:t>
      </w:r>
      <w:r w:rsidRPr="009961FE">
        <w:rPr>
          <w:rFonts w:ascii="Calibri" w:eastAsia="Calibri" w:hAnsi="Calibri" w:cs="Times New Roman"/>
        </w:rPr>
        <w:t xml:space="preserve">ervices used </w:t>
      </w:r>
      <w:r w:rsidR="000523DF" w:rsidRPr="009961FE">
        <w:rPr>
          <w:rFonts w:ascii="Calibri" w:eastAsia="Calibri" w:hAnsi="Calibri" w:cs="Times New Roman"/>
        </w:rPr>
        <w:t xml:space="preserve">telephonic interpretation service </w:t>
      </w:r>
      <w:r w:rsidRPr="009961FE">
        <w:rPr>
          <w:rFonts w:ascii="Calibri" w:eastAsia="Calibri" w:hAnsi="Calibri" w:cs="Times New Roman"/>
        </w:rPr>
        <w:t>to call Isharro. She was reluctant to talk on the phone but said she would be willing to</w:t>
      </w:r>
      <w:r w:rsidR="00B54EDD">
        <w:rPr>
          <w:rFonts w:ascii="Calibri" w:eastAsia="Calibri" w:hAnsi="Calibri" w:cs="Times New Roman"/>
        </w:rPr>
        <w:t xml:space="preserve"> later</w:t>
      </w:r>
      <w:r w:rsidRPr="009961FE">
        <w:rPr>
          <w:rFonts w:ascii="Calibri" w:eastAsia="Calibri" w:hAnsi="Calibri" w:cs="Times New Roman"/>
        </w:rPr>
        <w:t xml:space="preserve"> meet in person.</w:t>
      </w:r>
      <w:r w:rsidR="00314EC8" w:rsidRPr="009961FE">
        <w:rPr>
          <w:rFonts w:ascii="Calibri" w:eastAsia="Calibri" w:hAnsi="Calibri" w:cs="Times New Roman"/>
        </w:rPr>
        <w:t xml:space="preserve"> Victim services made an appointment to meet Isharro the following morning</w:t>
      </w:r>
      <w:r w:rsidR="00856C0D" w:rsidRPr="009961FE">
        <w:rPr>
          <w:rFonts w:ascii="Calibri" w:eastAsia="Calibri" w:hAnsi="Calibri" w:cs="Times New Roman"/>
        </w:rPr>
        <w:t>.</w:t>
      </w:r>
      <w:r w:rsidRPr="009961FE">
        <w:rPr>
          <w:rFonts w:ascii="Calibri" w:eastAsia="Calibri" w:hAnsi="Calibri" w:cs="Times New Roman"/>
        </w:rPr>
        <w:t xml:space="preserve"> Isharro arrived at her appointment and </w:t>
      </w:r>
      <w:r w:rsidR="004E1233" w:rsidRPr="009961FE">
        <w:rPr>
          <w:rFonts w:ascii="Calibri" w:eastAsia="Calibri" w:hAnsi="Calibri" w:cs="Times New Roman"/>
        </w:rPr>
        <w:t>telephonic interpretation service</w:t>
      </w:r>
      <w:r w:rsidRPr="009961FE">
        <w:rPr>
          <w:rFonts w:ascii="Calibri" w:eastAsia="Calibri" w:hAnsi="Calibri" w:cs="Times New Roman"/>
        </w:rPr>
        <w:t xml:space="preserve"> was used to support the conversation. Isharro said Nigel is currently watching their daughter and is expecting her home in an hour. She initially minimized the incident but became tearful when the role of </w:t>
      </w:r>
      <w:r w:rsidR="00B7628D">
        <w:rPr>
          <w:rFonts w:ascii="Calibri" w:eastAsia="Calibri" w:hAnsi="Calibri" w:cs="Times New Roman"/>
        </w:rPr>
        <w:t>v</w:t>
      </w:r>
      <w:r w:rsidRPr="009961FE">
        <w:rPr>
          <w:rFonts w:ascii="Calibri" w:eastAsia="Calibri" w:hAnsi="Calibri" w:cs="Times New Roman"/>
        </w:rPr>
        <w:t xml:space="preserve">ictim </w:t>
      </w:r>
      <w:r w:rsidR="00B7628D">
        <w:rPr>
          <w:rFonts w:ascii="Calibri" w:eastAsia="Calibri" w:hAnsi="Calibri" w:cs="Times New Roman"/>
        </w:rPr>
        <w:t>s</w:t>
      </w:r>
      <w:r w:rsidRPr="009961FE">
        <w:rPr>
          <w:rFonts w:ascii="Calibri" w:eastAsia="Calibri" w:hAnsi="Calibri" w:cs="Times New Roman"/>
        </w:rPr>
        <w:t>ervices was being reviewed. Isharro said she is afraid of Nigel and said there have been several incidents involving him pushing her and throwing items. Isharro disclosed an incident last month where he strangled her and forced his penis into her mouth to prove she still loved him.</w:t>
      </w:r>
      <w:r w:rsidR="008B5CB2" w:rsidRPr="009961FE">
        <w:rPr>
          <w:rFonts w:ascii="Calibri" w:eastAsia="Calibri" w:hAnsi="Calibri" w:cs="Times New Roman"/>
        </w:rPr>
        <w:t xml:space="preserve"> Victim Services</w:t>
      </w:r>
      <w:r w:rsidR="00C03D0D" w:rsidRPr="009961FE">
        <w:rPr>
          <w:rFonts w:ascii="Calibri" w:eastAsia="Calibri" w:hAnsi="Calibri" w:cs="Times New Roman"/>
        </w:rPr>
        <w:t xml:space="preserve"> reminded Isharro that this information will need to be shared with the assigned investigator</w:t>
      </w:r>
      <w:r w:rsidR="00A4658E" w:rsidRPr="009961FE">
        <w:rPr>
          <w:rFonts w:ascii="Calibri" w:eastAsia="Calibri" w:hAnsi="Calibri" w:cs="Times New Roman"/>
        </w:rPr>
        <w:t>; Isharro acknowledged her understanding.</w:t>
      </w:r>
    </w:p>
    <w:p w14:paraId="038338F3" w14:textId="77777777" w:rsidR="00673AB2" w:rsidRPr="009961FE" w:rsidRDefault="00673AB2" w:rsidP="00673AB2">
      <w:pPr>
        <w:spacing w:after="60" w:line="256" w:lineRule="auto"/>
        <w:jc w:val="both"/>
        <w:rPr>
          <w:rFonts w:ascii="Calibri" w:eastAsia="Calibri" w:hAnsi="Calibri" w:cs="Times New Roman"/>
        </w:rPr>
      </w:pPr>
      <w:r w:rsidRPr="009961FE">
        <w:rPr>
          <w:rFonts w:ascii="Calibri" w:eastAsia="Calibri" w:hAnsi="Calibri" w:cs="Times New Roman"/>
        </w:rPr>
        <w:t xml:space="preserve">Isharro said Nigel frequently reminds her of her immigration status and tells her she is not allowed to work or have friends. Isharro said Nigel monitors her phone access and has cameras in their apartment to monitor her when he is in class or at work. </w:t>
      </w:r>
    </w:p>
    <w:p w14:paraId="59EE3D74" w14:textId="5B5F0CBF" w:rsidR="001405DD" w:rsidRPr="009961FE" w:rsidRDefault="00673AB2" w:rsidP="00673AB2">
      <w:pPr>
        <w:rPr>
          <w:rFonts w:ascii="Calibri" w:eastAsia="Calibri" w:hAnsi="Calibri" w:cs="Times New Roman"/>
        </w:rPr>
      </w:pPr>
      <w:r w:rsidRPr="009961FE">
        <w:rPr>
          <w:rFonts w:ascii="Calibri" w:eastAsia="Calibri" w:hAnsi="Calibri" w:cs="Times New Roman"/>
        </w:rPr>
        <w:lastRenderedPageBreak/>
        <w:t xml:space="preserve">Isharro told </w:t>
      </w:r>
      <w:r w:rsidR="00DD6D9C">
        <w:rPr>
          <w:rFonts w:ascii="Calibri" w:eastAsia="Calibri" w:hAnsi="Calibri" w:cs="Times New Roman"/>
        </w:rPr>
        <w:t>v</w:t>
      </w:r>
      <w:r w:rsidRPr="009961FE">
        <w:rPr>
          <w:rFonts w:ascii="Calibri" w:eastAsia="Calibri" w:hAnsi="Calibri" w:cs="Times New Roman"/>
        </w:rPr>
        <w:t xml:space="preserve">ictim </w:t>
      </w:r>
      <w:r w:rsidR="00DD6D9C">
        <w:rPr>
          <w:rFonts w:ascii="Calibri" w:eastAsia="Calibri" w:hAnsi="Calibri" w:cs="Times New Roman"/>
        </w:rPr>
        <w:t>s</w:t>
      </w:r>
      <w:r w:rsidRPr="009961FE">
        <w:rPr>
          <w:rFonts w:ascii="Calibri" w:eastAsia="Calibri" w:hAnsi="Calibri" w:cs="Times New Roman"/>
        </w:rPr>
        <w:t xml:space="preserve">ervices she is afraid she is in trouble with the police because she told them Nigel had not been violent. </w:t>
      </w:r>
    </w:p>
    <w:p w14:paraId="5D8761C3" w14:textId="782137B7" w:rsidR="00E74450" w:rsidRPr="009961FE" w:rsidRDefault="00E74450" w:rsidP="00580314">
      <w:pPr>
        <w:jc w:val="both"/>
      </w:pPr>
      <w:r w:rsidRPr="009961FE">
        <w:t xml:space="preserve">Isharro </w:t>
      </w:r>
      <w:r w:rsidR="002B74EB" w:rsidRPr="009961FE">
        <w:t>reported she feels</w:t>
      </w:r>
      <w:r w:rsidRPr="009961FE">
        <w:t xml:space="preserve"> unable to care for her daughter without the assistance of Nigel. She has considered going back to Somalia but said Nigel will not allow her to take their daughter. In addition to her concern about the physical violence, she expressed Nigel is now </w:t>
      </w:r>
      <w:r w:rsidR="00C2711D">
        <w:t>“</w:t>
      </w:r>
      <w:r w:rsidRPr="009961FE">
        <w:t>friendly</w:t>
      </w:r>
      <w:r w:rsidR="00C2711D">
        <w:t>”</w:t>
      </w:r>
      <w:r w:rsidRPr="009961FE">
        <w:t xml:space="preserve"> with the neighbor (Yasmin) who talked to the police on the day of the incident. </w:t>
      </w:r>
    </w:p>
    <w:p w14:paraId="0A30C64A" w14:textId="23D34FF1" w:rsidR="00273669" w:rsidRPr="009961FE" w:rsidRDefault="00E74450" w:rsidP="00E74450">
      <w:r w:rsidRPr="009961FE">
        <w:t xml:space="preserve">Isharro expressed feeling unsure what action to take. She </w:t>
      </w:r>
      <w:r w:rsidR="002B74EB" w:rsidRPr="009961FE">
        <w:t xml:space="preserve">said she </w:t>
      </w:r>
      <w:r w:rsidR="00DD327C" w:rsidRPr="009961FE">
        <w:t xml:space="preserve">used a friend’s phone and </w:t>
      </w:r>
      <w:r w:rsidR="002B74EB" w:rsidRPr="009961FE">
        <w:t>left a message</w:t>
      </w:r>
      <w:r w:rsidRPr="009961FE">
        <w:t xml:space="preserve"> for the assigned investigator</w:t>
      </w:r>
      <w:r w:rsidR="00DD327C" w:rsidRPr="009961FE">
        <w:t>. She</w:t>
      </w:r>
      <w:r w:rsidRPr="009961FE">
        <w:t xml:space="preserve"> is waiting for a return call. </w:t>
      </w:r>
    </w:p>
    <w:p w14:paraId="5EA2E5CB" w14:textId="75938F5E" w:rsidR="004A4AA5" w:rsidRPr="009961FE" w:rsidRDefault="006F096D" w:rsidP="00580314">
      <w:pPr>
        <w:spacing w:line="240" w:lineRule="auto"/>
        <w:jc w:val="both"/>
      </w:pPr>
      <w:r w:rsidRPr="009961FE">
        <w:t xml:space="preserve">A few days later, </w:t>
      </w:r>
      <w:r w:rsidR="00273669" w:rsidRPr="009961FE">
        <w:t xml:space="preserve">Isharro called </w:t>
      </w:r>
      <w:r w:rsidR="001236CC">
        <w:t>v</w:t>
      </w:r>
      <w:r w:rsidR="00273669" w:rsidRPr="009961FE">
        <w:t xml:space="preserve">ictim </w:t>
      </w:r>
      <w:r w:rsidR="001236CC">
        <w:t>s</w:t>
      </w:r>
      <w:r w:rsidR="00273669" w:rsidRPr="009961FE">
        <w:t xml:space="preserve">ervices and apologized for causing trouble. She said she is embarrassed and does not know why she said the things she did about Nigel. Isharro relayed the day of the argument was a stressful day, but </w:t>
      </w:r>
      <w:r w:rsidRPr="009961FE">
        <w:t>she and Nigel</w:t>
      </w:r>
      <w:r w:rsidR="00273669" w:rsidRPr="009961FE">
        <w:t xml:space="preserve"> have been getting along really well since. Isharro insists Nigel is not physically violent toward her. She said Nigel has been really kind to her and promised her a visit to her family in Somalia once the police case is closed.</w:t>
      </w:r>
      <w:r w:rsidR="00DE27ED" w:rsidRPr="009961FE">
        <w:t xml:space="preserve"> </w:t>
      </w:r>
      <w:r w:rsidR="00273669" w:rsidRPr="009961FE">
        <w:t xml:space="preserve">Isharro said she talked to the assigned investigator </w:t>
      </w:r>
      <w:r w:rsidR="00DE27ED" w:rsidRPr="009961FE">
        <w:t xml:space="preserve">and </w:t>
      </w:r>
      <w:r w:rsidR="00273669" w:rsidRPr="009961FE">
        <w:t>requested the case be closed.</w:t>
      </w:r>
    </w:p>
    <w:p w14:paraId="6034BB93" w14:textId="77777777" w:rsidR="004A4AA5" w:rsidRPr="009961FE" w:rsidRDefault="004A4AA5" w:rsidP="004A4AA5">
      <w:pPr>
        <w:jc w:val="both"/>
      </w:pPr>
      <w:r w:rsidRPr="009961FE">
        <w:t>The assigned investigator has documented the following investigative actions:</w:t>
      </w:r>
    </w:p>
    <w:p w14:paraId="620CDABB" w14:textId="77777777" w:rsidR="004A4AA5" w:rsidRPr="009961FE" w:rsidRDefault="004A4AA5" w:rsidP="004A4AA5">
      <w:pPr>
        <w:pStyle w:val="ListParagraph"/>
        <w:numPr>
          <w:ilvl w:val="0"/>
          <w:numId w:val="10"/>
        </w:numPr>
        <w:spacing w:after="120" w:line="256" w:lineRule="auto"/>
        <w:ind w:left="576" w:hanging="288"/>
        <w:jc w:val="both"/>
      </w:pPr>
      <w:r w:rsidRPr="009961FE">
        <w:t>Interviews with Nigel and Yasmin</w:t>
      </w:r>
    </w:p>
    <w:p w14:paraId="22301A18" w14:textId="77777777" w:rsidR="004A4AA5" w:rsidRPr="009961FE" w:rsidRDefault="004A4AA5" w:rsidP="004A4AA5">
      <w:pPr>
        <w:pStyle w:val="ListParagraph"/>
        <w:numPr>
          <w:ilvl w:val="0"/>
          <w:numId w:val="10"/>
        </w:numPr>
        <w:spacing w:after="60" w:line="256" w:lineRule="auto"/>
        <w:ind w:left="576" w:hanging="288"/>
        <w:jc w:val="both"/>
      </w:pPr>
      <w:r w:rsidRPr="009961FE">
        <w:t>Statement from Isharro stating there was no physical or sexual violence.</w:t>
      </w:r>
    </w:p>
    <w:p w14:paraId="2D7881F4" w14:textId="7E614A54" w:rsidR="00197F37" w:rsidRPr="009961FE" w:rsidRDefault="00197F37" w:rsidP="004A4AA5">
      <w:pPr>
        <w:pStyle w:val="ListParagraph"/>
        <w:numPr>
          <w:ilvl w:val="0"/>
          <w:numId w:val="10"/>
        </w:numPr>
        <w:spacing w:after="60" w:line="256" w:lineRule="auto"/>
        <w:ind w:left="576" w:hanging="288"/>
        <w:jc w:val="both"/>
      </w:pPr>
      <w:r w:rsidRPr="009961FE">
        <w:t xml:space="preserve">Forensic interview not requested as </w:t>
      </w:r>
      <w:r w:rsidR="00693801" w:rsidRPr="009961FE">
        <w:t>Jamilah</w:t>
      </w:r>
      <w:r w:rsidRPr="009961FE">
        <w:t xml:space="preserve"> is too young </w:t>
      </w:r>
    </w:p>
    <w:p w14:paraId="6507CDF5" w14:textId="77777777" w:rsidR="00177A50" w:rsidRPr="009961FE" w:rsidRDefault="004A4AA5">
      <w:r w:rsidRPr="009961FE">
        <w:t>The assigned investigator documented the case was being closed due to lack of victim cooperation.</w:t>
      </w:r>
    </w:p>
    <w:p w14:paraId="5B5D1DC1" w14:textId="6C643999" w:rsidR="00415DC1" w:rsidRPr="0081676C" w:rsidRDefault="00415DC1">
      <w:pPr>
        <w:rPr>
          <w:rStyle w:val="SubtleEmphasis"/>
          <w:i w:val="0"/>
          <w:iCs w:val="0"/>
          <w:color w:val="FFC000" w:themeColor="accent4"/>
        </w:rPr>
      </w:pPr>
      <w:r>
        <w:rPr>
          <w:rStyle w:val="SubtleEmphasis"/>
          <w:rFonts w:cstheme="minorHAnsi"/>
          <w:b/>
          <w:bCs/>
          <w:color w:val="auto"/>
          <w:sz w:val="28"/>
          <w:szCs w:val="28"/>
        </w:rPr>
        <w:br w:type="page"/>
      </w:r>
    </w:p>
    <w:p w14:paraId="4A50F8CF" w14:textId="2EC875D4" w:rsidR="0046378F" w:rsidRPr="001145CA" w:rsidRDefault="006D3392" w:rsidP="00227D6D">
      <w:pPr>
        <w:spacing w:after="0"/>
        <w:jc w:val="center"/>
        <w:rPr>
          <w:rStyle w:val="SubtleEmphasis"/>
          <w:rFonts w:cstheme="minorHAnsi"/>
          <w:b/>
          <w:bCs/>
          <w:color w:val="auto"/>
          <w:sz w:val="28"/>
          <w:szCs w:val="28"/>
        </w:rPr>
      </w:pPr>
      <w:r w:rsidRPr="001145CA">
        <w:rPr>
          <w:rStyle w:val="SubtleEmphasis"/>
          <w:rFonts w:cstheme="minorHAnsi"/>
          <w:b/>
          <w:bCs/>
          <w:color w:val="auto"/>
          <w:sz w:val="28"/>
          <w:szCs w:val="28"/>
        </w:rPr>
        <w:lastRenderedPageBreak/>
        <w:t>Module 4: Ethics in Victim Services</w:t>
      </w:r>
    </w:p>
    <w:p w14:paraId="058B5C0A" w14:textId="77777777" w:rsidR="00F93186" w:rsidRPr="00A15BDA" w:rsidRDefault="00F93186" w:rsidP="00227D6D">
      <w:pPr>
        <w:spacing w:after="0"/>
        <w:rPr>
          <w:rFonts w:cstheme="minorHAnsi"/>
          <w:b/>
          <w:bCs/>
          <w:sz w:val="24"/>
          <w:szCs w:val="24"/>
        </w:rPr>
      </w:pPr>
    </w:p>
    <w:p w14:paraId="4379F292" w14:textId="526BC26D" w:rsidR="00227D6D" w:rsidRPr="00A15BDA" w:rsidRDefault="00F93186" w:rsidP="00227D6D">
      <w:pPr>
        <w:spacing w:after="0"/>
        <w:rPr>
          <w:rFonts w:cstheme="minorHAnsi"/>
          <w:sz w:val="24"/>
          <w:szCs w:val="24"/>
        </w:rPr>
      </w:pPr>
      <w:r w:rsidRPr="00A15BDA">
        <w:rPr>
          <w:rFonts w:cstheme="minorHAnsi"/>
          <w:b/>
          <w:bCs/>
          <w:sz w:val="24"/>
          <w:szCs w:val="24"/>
        </w:rPr>
        <w:t>Instructions:</w:t>
      </w:r>
      <w:r w:rsidR="006722A8" w:rsidRPr="00A15BDA">
        <w:rPr>
          <w:rFonts w:cstheme="minorHAnsi"/>
          <w:b/>
          <w:bCs/>
          <w:sz w:val="24"/>
          <w:szCs w:val="24"/>
        </w:rPr>
        <w:t xml:space="preserve"> </w:t>
      </w:r>
      <w:r w:rsidR="006722A8" w:rsidRPr="00A15BDA">
        <w:rPr>
          <w:rFonts w:cstheme="minorHAnsi"/>
          <w:sz w:val="24"/>
          <w:szCs w:val="24"/>
        </w:rPr>
        <w:t xml:space="preserve">After </w:t>
      </w:r>
      <w:r w:rsidR="000B0D65" w:rsidRPr="00A15BDA">
        <w:rPr>
          <w:rFonts w:cstheme="minorHAnsi"/>
          <w:sz w:val="24"/>
          <w:szCs w:val="24"/>
        </w:rPr>
        <w:t>completing</w:t>
      </w:r>
      <w:r w:rsidR="00C65E09" w:rsidRPr="00A15BDA">
        <w:rPr>
          <w:rFonts w:cstheme="minorHAnsi"/>
          <w:sz w:val="24"/>
          <w:szCs w:val="24"/>
        </w:rPr>
        <w:t xml:space="preserve"> </w:t>
      </w:r>
      <w:r w:rsidR="00402B88" w:rsidRPr="00A15BDA">
        <w:rPr>
          <w:rFonts w:cstheme="minorHAnsi"/>
          <w:i/>
          <w:iCs/>
          <w:sz w:val="24"/>
          <w:szCs w:val="24"/>
        </w:rPr>
        <w:t>Module 4: Ethics in Victim Services</w:t>
      </w:r>
      <w:r w:rsidR="000B0D65" w:rsidRPr="00A15BDA">
        <w:rPr>
          <w:rFonts w:cstheme="minorHAnsi"/>
          <w:sz w:val="24"/>
          <w:szCs w:val="24"/>
        </w:rPr>
        <w:t>,</w:t>
      </w:r>
      <w:r w:rsidR="005B7F7C" w:rsidRPr="00A15BDA">
        <w:rPr>
          <w:rFonts w:cstheme="minorHAnsi"/>
          <w:sz w:val="24"/>
          <w:szCs w:val="24"/>
        </w:rPr>
        <w:t xml:space="preserve"> review the scenario provided above and respond to the</w:t>
      </w:r>
      <w:r w:rsidR="00670B5A" w:rsidRPr="00A15BDA">
        <w:rPr>
          <w:rFonts w:cstheme="minorHAnsi"/>
          <w:sz w:val="24"/>
          <w:szCs w:val="24"/>
        </w:rPr>
        <w:t xml:space="preserve"> prompts below.</w:t>
      </w:r>
      <w:r w:rsidR="005B7F7C" w:rsidRPr="00A15BDA">
        <w:rPr>
          <w:rFonts w:cstheme="minorHAnsi"/>
          <w:sz w:val="24"/>
          <w:szCs w:val="24"/>
        </w:rPr>
        <w:t xml:space="preserve"> </w:t>
      </w:r>
    </w:p>
    <w:p w14:paraId="4901BB22" w14:textId="77777777" w:rsidR="00402B88" w:rsidRPr="00E52B2D" w:rsidRDefault="00402B88" w:rsidP="00227D6D">
      <w:pPr>
        <w:spacing w:after="0"/>
        <w:rPr>
          <w:rFonts w:cstheme="minorHAnsi"/>
          <w:sz w:val="24"/>
          <w:szCs w:val="24"/>
        </w:rPr>
      </w:pPr>
    </w:p>
    <w:tbl>
      <w:tblPr>
        <w:tblStyle w:val="TableGrid"/>
        <w:tblW w:w="9355" w:type="dxa"/>
        <w:tblLook w:val="04A0" w:firstRow="1" w:lastRow="0" w:firstColumn="1" w:lastColumn="0" w:noHBand="0" w:noVBand="1"/>
      </w:tblPr>
      <w:tblGrid>
        <w:gridCol w:w="9355"/>
      </w:tblGrid>
      <w:tr w:rsidR="00E52B2D" w:rsidRPr="00A15BDA" w14:paraId="7A017A9F" w14:textId="77777777" w:rsidTr="003D4C06">
        <w:tc>
          <w:tcPr>
            <w:tcW w:w="9355" w:type="dxa"/>
            <w:shd w:val="clear" w:color="auto" w:fill="D9D9D9" w:themeFill="background1" w:themeFillShade="D9"/>
          </w:tcPr>
          <w:p w14:paraId="5386EB66" w14:textId="738A6665" w:rsidR="0046378F" w:rsidRPr="00A15BDA" w:rsidRDefault="0046378F" w:rsidP="003D4C06">
            <w:pPr>
              <w:rPr>
                <w:rFonts w:cstheme="minorHAnsi"/>
                <w:b/>
                <w:bCs/>
              </w:rPr>
            </w:pPr>
            <w:r w:rsidRPr="00A15BDA">
              <w:rPr>
                <w:rFonts w:cstheme="minorHAnsi"/>
                <w:b/>
                <w:bCs/>
              </w:rPr>
              <w:t xml:space="preserve">Ethical Standards: </w:t>
            </w:r>
            <w:r w:rsidRPr="00A15BDA">
              <w:rPr>
                <w:rFonts w:cstheme="minorHAnsi"/>
                <w:i/>
                <w:iCs/>
              </w:rPr>
              <w:t>identify Code of Ethics standards that apply to the scenario</w:t>
            </w:r>
          </w:p>
        </w:tc>
      </w:tr>
      <w:tr w:rsidR="00E52B2D" w:rsidRPr="00A15BDA" w14:paraId="15676B28" w14:textId="77777777" w:rsidTr="003D4C06">
        <w:tc>
          <w:tcPr>
            <w:tcW w:w="9355" w:type="dxa"/>
          </w:tcPr>
          <w:p w14:paraId="25CA2C69" w14:textId="77777777" w:rsidR="0046378F" w:rsidRPr="00A15BDA" w:rsidRDefault="0046378F" w:rsidP="003D4C06">
            <w:pPr>
              <w:rPr>
                <w:rFonts w:cstheme="minorHAnsi"/>
                <w:b/>
                <w:bCs/>
              </w:rPr>
            </w:pPr>
          </w:p>
          <w:p w14:paraId="58167B5B" w14:textId="77777777" w:rsidR="0046378F" w:rsidRPr="00A15BDA" w:rsidRDefault="0046378F" w:rsidP="003D4C06">
            <w:pPr>
              <w:rPr>
                <w:rFonts w:cstheme="minorHAnsi"/>
                <w:b/>
                <w:bCs/>
              </w:rPr>
            </w:pPr>
            <w:r w:rsidRPr="00A15BDA">
              <w:rPr>
                <w:rFonts w:cstheme="minorHAnsi"/>
                <w:b/>
                <w:bCs/>
              </w:rPr>
              <w:t>1.</w:t>
            </w:r>
          </w:p>
          <w:p w14:paraId="71872946" w14:textId="77777777" w:rsidR="0046378F" w:rsidRPr="00A15BDA" w:rsidRDefault="0046378F" w:rsidP="003D4C06">
            <w:pPr>
              <w:rPr>
                <w:rFonts w:cstheme="minorHAnsi"/>
                <w:b/>
                <w:bCs/>
              </w:rPr>
            </w:pPr>
          </w:p>
          <w:p w14:paraId="69474CC0" w14:textId="77777777" w:rsidR="0046378F" w:rsidRPr="00A15BDA" w:rsidRDefault="0046378F" w:rsidP="003D4C06">
            <w:pPr>
              <w:rPr>
                <w:rFonts w:cstheme="minorHAnsi"/>
                <w:b/>
                <w:bCs/>
              </w:rPr>
            </w:pPr>
            <w:r w:rsidRPr="00A15BDA">
              <w:rPr>
                <w:rFonts w:cstheme="minorHAnsi"/>
                <w:b/>
                <w:bCs/>
              </w:rPr>
              <w:t>2.</w:t>
            </w:r>
          </w:p>
          <w:p w14:paraId="6F58585C" w14:textId="77777777" w:rsidR="0046378F" w:rsidRPr="00A15BDA" w:rsidRDefault="0046378F" w:rsidP="003D4C06">
            <w:pPr>
              <w:rPr>
                <w:rFonts w:cstheme="minorHAnsi"/>
                <w:b/>
                <w:bCs/>
              </w:rPr>
            </w:pPr>
          </w:p>
          <w:p w14:paraId="2B42AFDE" w14:textId="77777777" w:rsidR="0046378F" w:rsidRPr="00A15BDA" w:rsidRDefault="0046378F" w:rsidP="003D4C06">
            <w:pPr>
              <w:rPr>
                <w:rFonts w:cstheme="minorHAnsi"/>
                <w:b/>
                <w:bCs/>
              </w:rPr>
            </w:pPr>
            <w:r w:rsidRPr="00A15BDA">
              <w:rPr>
                <w:rFonts w:cstheme="minorHAnsi"/>
                <w:b/>
                <w:bCs/>
              </w:rPr>
              <w:t>3.</w:t>
            </w:r>
          </w:p>
          <w:p w14:paraId="3861A799" w14:textId="77777777" w:rsidR="0046378F" w:rsidRPr="00A15BDA" w:rsidRDefault="0046378F" w:rsidP="003D4C06">
            <w:pPr>
              <w:rPr>
                <w:rFonts w:cstheme="minorHAnsi"/>
                <w:b/>
                <w:bCs/>
              </w:rPr>
            </w:pPr>
          </w:p>
        </w:tc>
      </w:tr>
      <w:tr w:rsidR="00E52B2D" w:rsidRPr="00A15BDA" w14:paraId="356D0047" w14:textId="77777777" w:rsidTr="003D4C06">
        <w:tc>
          <w:tcPr>
            <w:tcW w:w="9355" w:type="dxa"/>
            <w:shd w:val="clear" w:color="auto" w:fill="D9D9D9" w:themeFill="background1" w:themeFillShade="D9"/>
          </w:tcPr>
          <w:p w14:paraId="3B869774" w14:textId="77777777" w:rsidR="0046378F" w:rsidRPr="00A15BDA" w:rsidRDefault="0046378F" w:rsidP="003D4C06">
            <w:pPr>
              <w:rPr>
                <w:rFonts w:cstheme="minorHAnsi"/>
                <w:b/>
                <w:bCs/>
              </w:rPr>
            </w:pPr>
            <w:r w:rsidRPr="00A15BDA">
              <w:rPr>
                <w:rFonts w:cstheme="minorHAnsi"/>
                <w:b/>
                <w:bCs/>
              </w:rPr>
              <w:t xml:space="preserve">Options and Possible Outcomes: </w:t>
            </w:r>
            <w:r w:rsidRPr="00A15BDA">
              <w:rPr>
                <w:rFonts w:cstheme="minorHAnsi"/>
                <w:i/>
                <w:iCs/>
              </w:rPr>
              <w:t>identify response/contact options and possible results</w:t>
            </w:r>
          </w:p>
        </w:tc>
      </w:tr>
      <w:tr w:rsidR="00E52B2D" w:rsidRPr="00A15BDA" w14:paraId="1F59038A" w14:textId="77777777" w:rsidTr="003D4C06">
        <w:tc>
          <w:tcPr>
            <w:tcW w:w="9355" w:type="dxa"/>
          </w:tcPr>
          <w:p w14:paraId="31B0740B" w14:textId="77777777" w:rsidR="0046378F" w:rsidRPr="00A15BDA" w:rsidRDefault="0046378F" w:rsidP="003D4C06">
            <w:pPr>
              <w:rPr>
                <w:rFonts w:cstheme="minorHAnsi"/>
                <w:b/>
                <w:bCs/>
              </w:rPr>
            </w:pPr>
          </w:p>
          <w:p w14:paraId="59609213" w14:textId="77777777" w:rsidR="0046378F" w:rsidRPr="00A15BDA" w:rsidRDefault="0046378F" w:rsidP="003D4C06">
            <w:pPr>
              <w:rPr>
                <w:rFonts w:cstheme="minorHAnsi"/>
                <w:b/>
                <w:bCs/>
              </w:rPr>
            </w:pPr>
            <w:r w:rsidRPr="00A15BDA">
              <w:rPr>
                <w:rFonts w:cstheme="minorHAnsi"/>
                <w:b/>
                <w:bCs/>
              </w:rPr>
              <w:t>1.</w:t>
            </w:r>
          </w:p>
          <w:p w14:paraId="68D0D910" w14:textId="77777777" w:rsidR="0046378F" w:rsidRPr="00A15BDA" w:rsidRDefault="0046378F" w:rsidP="003D4C06">
            <w:pPr>
              <w:rPr>
                <w:rFonts w:cstheme="minorHAnsi"/>
                <w:b/>
                <w:bCs/>
              </w:rPr>
            </w:pPr>
          </w:p>
          <w:p w14:paraId="2F2425D0" w14:textId="77777777" w:rsidR="0046378F" w:rsidRPr="00A15BDA" w:rsidRDefault="0046378F" w:rsidP="003D4C06">
            <w:pPr>
              <w:rPr>
                <w:rFonts w:cstheme="minorHAnsi"/>
                <w:b/>
                <w:bCs/>
              </w:rPr>
            </w:pPr>
            <w:r w:rsidRPr="00A15BDA">
              <w:rPr>
                <w:rFonts w:cstheme="minorHAnsi"/>
                <w:b/>
                <w:bCs/>
              </w:rPr>
              <w:t>2.</w:t>
            </w:r>
          </w:p>
          <w:p w14:paraId="18CB5EBA" w14:textId="77777777" w:rsidR="0046378F" w:rsidRPr="00A15BDA" w:rsidRDefault="0046378F" w:rsidP="003D4C06">
            <w:pPr>
              <w:rPr>
                <w:rFonts w:cstheme="minorHAnsi"/>
                <w:b/>
                <w:bCs/>
              </w:rPr>
            </w:pPr>
          </w:p>
          <w:p w14:paraId="4CFDC7F5" w14:textId="77777777" w:rsidR="0046378F" w:rsidRPr="00A15BDA" w:rsidRDefault="0046378F" w:rsidP="003D4C06">
            <w:pPr>
              <w:rPr>
                <w:rFonts w:cstheme="minorHAnsi"/>
                <w:b/>
                <w:bCs/>
              </w:rPr>
            </w:pPr>
            <w:r w:rsidRPr="00A15BDA">
              <w:rPr>
                <w:rFonts w:cstheme="minorHAnsi"/>
                <w:b/>
                <w:bCs/>
              </w:rPr>
              <w:t>3.</w:t>
            </w:r>
          </w:p>
          <w:p w14:paraId="3EECD94C" w14:textId="77777777" w:rsidR="0046378F" w:rsidRPr="00A15BDA" w:rsidRDefault="0046378F" w:rsidP="003D4C06">
            <w:pPr>
              <w:rPr>
                <w:rFonts w:cstheme="minorHAnsi"/>
                <w:b/>
                <w:bCs/>
              </w:rPr>
            </w:pPr>
          </w:p>
        </w:tc>
      </w:tr>
      <w:tr w:rsidR="00E52B2D" w:rsidRPr="00A15BDA" w14:paraId="7F739FEC" w14:textId="77777777" w:rsidTr="003D4C06">
        <w:tc>
          <w:tcPr>
            <w:tcW w:w="9355" w:type="dxa"/>
            <w:shd w:val="clear" w:color="auto" w:fill="D9D9D9" w:themeFill="background1" w:themeFillShade="D9"/>
          </w:tcPr>
          <w:p w14:paraId="34E99130" w14:textId="0ED266C8" w:rsidR="0046378F" w:rsidRPr="00A15BDA" w:rsidRDefault="0046378F" w:rsidP="003D4C06">
            <w:pPr>
              <w:rPr>
                <w:rFonts w:cstheme="minorHAnsi"/>
                <w:b/>
                <w:bCs/>
              </w:rPr>
            </w:pPr>
            <w:r w:rsidRPr="00A15BDA">
              <w:rPr>
                <w:rFonts w:cstheme="minorHAnsi"/>
                <w:b/>
                <w:bCs/>
              </w:rPr>
              <w:t xml:space="preserve">Chosen Course of Action: </w:t>
            </w:r>
          </w:p>
        </w:tc>
      </w:tr>
      <w:tr w:rsidR="001145CA" w:rsidRPr="00A15BDA" w14:paraId="48CC0D00" w14:textId="77777777" w:rsidTr="003D4C06">
        <w:tc>
          <w:tcPr>
            <w:tcW w:w="9355" w:type="dxa"/>
          </w:tcPr>
          <w:p w14:paraId="11CB1780" w14:textId="77777777" w:rsidR="0046378F" w:rsidRPr="00A15BDA" w:rsidRDefault="0046378F" w:rsidP="003D4C06">
            <w:pPr>
              <w:rPr>
                <w:rFonts w:cstheme="minorHAnsi"/>
                <w:b/>
                <w:bCs/>
              </w:rPr>
            </w:pPr>
          </w:p>
          <w:p w14:paraId="3751393B" w14:textId="77777777" w:rsidR="0046378F" w:rsidRPr="00A15BDA" w:rsidRDefault="0046378F" w:rsidP="003D4C06">
            <w:pPr>
              <w:rPr>
                <w:rFonts w:cstheme="minorHAnsi"/>
                <w:b/>
                <w:bCs/>
              </w:rPr>
            </w:pPr>
          </w:p>
          <w:p w14:paraId="420D5AF5" w14:textId="77777777" w:rsidR="0046378F" w:rsidRPr="00A15BDA" w:rsidRDefault="0046378F" w:rsidP="003D4C06">
            <w:pPr>
              <w:rPr>
                <w:rFonts w:cstheme="minorHAnsi"/>
                <w:b/>
                <w:bCs/>
              </w:rPr>
            </w:pPr>
          </w:p>
          <w:p w14:paraId="156750A2" w14:textId="77777777" w:rsidR="0046378F" w:rsidRPr="00A15BDA" w:rsidRDefault="0046378F" w:rsidP="003D4C06">
            <w:pPr>
              <w:rPr>
                <w:rFonts w:cstheme="minorHAnsi"/>
                <w:b/>
                <w:bCs/>
              </w:rPr>
            </w:pPr>
          </w:p>
          <w:p w14:paraId="378D1258" w14:textId="5D80FE52" w:rsidR="0046378F" w:rsidRDefault="0046378F" w:rsidP="003D4C06">
            <w:pPr>
              <w:rPr>
                <w:rFonts w:cstheme="minorHAnsi"/>
                <w:b/>
                <w:bCs/>
              </w:rPr>
            </w:pPr>
          </w:p>
          <w:p w14:paraId="38A97AB6" w14:textId="58D579AC" w:rsidR="00A15BDA" w:rsidRDefault="00A15BDA" w:rsidP="003D4C06"/>
          <w:p w14:paraId="10A9A85C" w14:textId="57AC81F9" w:rsidR="00A15BDA" w:rsidRDefault="00A15BDA" w:rsidP="003D4C06"/>
          <w:p w14:paraId="10032246" w14:textId="634691B9" w:rsidR="00A15BDA" w:rsidRDefault="00A15BDA" w:rsidP="003D4C06"/>
          <w:p w14:paraId="25514C30" w14:textId="3AE48915" w:rsidR="00A15BDA" w:rsidRDefault="00A15BDA" w:rsidP="003D4C06"/>
          <w:p w14:paraId="6C6BB495" w14:textId="7AFB9CAE" w:rsidR="00A15BDA" w:rsidRDefault="00A15BDA" w:rsidP="003D4C06"/>
          <w:p w14:paraId="21B6B66D" w14:textId="798126C5" w:rsidR="00A15BDA" w:rsidRDefault="00A15BDA" w:rsidP="003D4C06"/>
          <w:p w14:paraId="6AB95617" w14:textId="63289A61" w:rsidR="00A15BDA" w:rsidRDefault="00A15BDA" w:rsidP="003D4C06"/>
          <w:p w14:paraId="27B755E7" w14:textId="3F675084" w:rsidR="00A15BDA" w:rsidRDefault="00A15BDA" w:rsidP="003D4C06"/>
          <w:p w14:paraId="7988AA5F" w14:textId="0AFCF73A" w:rsidR="00A15BDA" w:rsidRDefault="00A15BDA" w:rsidP="003D4C06"/>
          <w:p w14:paraId="25A51129" w14:textId="4890285D" w:rsidR="00A15BDA" w:rsidRDefault="00A15BDA" w:rsidP="003D4C06"/>
          <w:p w14:paraId="5D6942C9" w14:textId="2A341268" w:rsidR="00A15BDA" w:rsidRDefault="00A15BDA" w:rsidP="003D4C06"/>
          <w:p w14:paraId="1381624B" w14:textId="77777777" w:rsidR="00A15BDA" w:rsidRPr="00A15BDA" w:rsidRDefault="00A15BDA" w:rsidP="003D4C06">
            <w:pPr>
              <w:rPr>
                <w:rFonts w:cstheme="minorHAnsi"/>
                <w:b/>
                <w:bCs/>
              </w:rPr>
            </w:pPr>
          </w:p>
          <w:p w14:paraId="3A059C5A" w14:textId="77777777" w:rsidR="0046378F" w:rsidRPr="00A15BDA" w:rsidRDefault="0046378F" w:rsidP="003D4C06">
            <w:pPr>
              <w:rPr>
                <w:rFonts w:cstheme="minorHAnsi"/>
                <w:b/>
                <w:bCs/>
              </w:rPr>
            </w:pPr>
          </w:p>
          <w:p w14:paraId="044BEF22" w14:textId="7C6AF5BB" w:rsidR="0046378F" w:rsidRPr="00A15BDA" w:rsidRDefault="0046378F" w:rsidP="0046378F">
            <w:pPr>
              <w:tabs>
                <w:tab w:val="left" w:pos="1320"/>
              </w:tabs>
              <w:rPr>
                <w:rFonts w:cstheme="minorHAnsi"/>
                <w:b/>
                <w:bCs/>
              </w:rPr>
            </w:pPr>
            <w:r w:rsidRPr="00A15BDA">
              <w:rPr>
                <w:rFonts w:cstheme="minorHAnsi"/>
                <w:b/>
                <w:bCs/>
              </w:rPr>
              <w:tab/>
            </w:r>
          </w:p>
          <w:p w14:paraId="702194EF" w14:textId="77777777" w:rsidR="0046378F" w:rsidRPr="00A15BDA" w:rsidRDefault="0046378F" w:rsidP="003D4C06">
            <w:pPr>
              <w:rPr>
                <w:rFonts w:cstheme="minorHAnsi"/>
                <w:b/>
                <w:bCs/>
              </w:rPr>
            </w:pPr>
          </w:p>
          <w:p w14:paraId="535B8DC2" w14:textId="77777777" w:rsidR="0046378F" w:rsidRPr="00A15BDA" w:rsidRDefault="0046378F" w:rsidP="003D4C06">
            <w:pPr>
              <w:rPr>
                <w:rFonts w:cstheme="minorHAnsi"/>
                <w:b/>
                <w:bCs/>
              </w:rPr>
            </w:pPr>
          </w:p>
          <w:p w14:paraId="7A5A2BE8" w14:textId="77777777" w:rsidR="0046378F" w:rsidRPr="00A15BDA" w:rsidRDefault="0046378F" w:rsidP="003D4C06">
            <w:pPr>
              <w:rPr>
                <w:rFonts w:cstheme="minorHAnsi"/>
                <w:b/>
                <w:bCs/>
              </w:rPr>
            </w:pPr>
          </w:p>
          <w:p w14:paraId="70535AB7" w14:textId="77777777" w:rsidR="0046378F" w:rsidRPr="00A15BDA" w:rsidRDefault="0046378F" w:rsidP="003D4C06">
            <w:pPr>
              <w:rPr>
                <w:rFonts w:cstheme="minorHAnsi"/>
                <w:b/>
                <w:bCs/>
              </w:rPr>
            </w:pPr>
          </w:p>
        </w:tc>
      </w:tr>
    </w:tbl>
    <w:p w14:paraId="0F24B41C" w14:textId="7A599E41" w:rsidR="00F07372" w:rsidRPr="00E52B2D" w:rsidRDefault="00F07372">
      <w:pPr>
        <w:rPr>
          <w:rStyle w:val="SubtleEmphasis"/>
          <w:rFonts w:cstheme="minorHAnsi"/>
          <w:b/>
          <w:bCs/>
          <w:color w:val="auto"/>
        </w:rPr>
      </w:pPr>
    </w:p>
    <w:p w14:paraId="1D6CBC31" w14:textId="56CD1E10" w:rsidR="001145CA" w:rsidRPr="001145CA" w:rsidRDefault="001145CA" w:rsidP="001145CA">
      <w:pPr>
        <w:spacing w:after="0"/>
        <w:jc w:val="center"/>
        <w:rPr>
          <w:rFonts w:cstheme="minorHAnsi"/>
          <w:b/>
          <w:bCs/>
          <w:sz w:val="28"/>
          <w:szCs w:val="28"/>
        </w:rPr>
      </w:pPr>
      <w:r w:rsidRPr="001145CA">
        <w:rPr>
          <w:rStyle w:val="SubtleEmphasis"/>
          <w:rFonts w:cstheme="minorHAnsi"/>
          <w:b/>
          <w:bCs/>
          <w:color w:val="auto"/>
          <w:sz w:val="28"/>
          <w:szCs w:val="28"/>
        </w:rPr>
        <w:lastRenderedPageBreak/>
        <w:t>Module 7: Safety Planning with Victims</w:t>
      </w:r>
    </w:p>
    <w:p w14:paraId="128015B3" w14:textId="77777777" w:rsidR="001145CA" w:rsidRDefault="001145CA" w:rsidP="001145CA">
      <w:pPr>
        <w:spacing w:after="0"/>
        <w:rPr>
          <w:rFonts w:cstheme="minorHAnsi"/>
          <w:b/>
          <w:bCs/>
          <w:sz w:val="24"/>
          <w:szCs w:val="24"/>
        </w:rPr>
      </w:pPr>
    </w:p>
    <w:p w14:paraId="1229D9E1" w14:textId="76EA5CD7" w:rsidR="001145CA" w:rsidRPr="00E52B2D" w:rsidRDefault="001145CA" w:rsidP="001145CA">
      <w:pPr>
        <w:spacing w:after="0"/>
        <w:rPr>
          <w:rFonts w:cstheme="minorHAnsi"/>
          <w:sz w:val="24"/>
          <w:szCs w:val="24"/>
        </w:rPr>
      </w:pPr>
      <w:r w:rsidRPr="00E52B2D">
        <w:rPr>
          <w:rFonts w:cstheme="minorHAnsi"/>
          <w:b/>
          <w:bCs/>
          <w:sz w:val="24"/>
          <w:szCs w:val="24"/>
        </w:rPr>
        <w:t xml:space="preserve">Instructions: </w:t>
      </w:r>
      <w:r w:rsidRPr="00E52B2D">
        <w:rPr>
          <w:rFonts w:cstheme="minorHAnsi"/>
          <w:sz w:val="24"/>
          <w:szCs w:val="24"/>
        </w:rPr>
        <w:t xml:space="preserve">After completing </w:t>
      </w:r>
      <w:r w:rsidRPr="00E52B2D">
        <w:rPr>
          <w:rFonts w:cstheme="minorHAnsi"/>
          <w:i/>
          <w:iCs/>
          <w:sz w:val="24"/>
          <w:szCs w:val="24"/>
        </w:rPr>
        <w:t xml:space="preserve">Module </w:t>
      </w:r>
      <w:r w:rsidR="00A15BDA">
        <w:rPr>
          <w:rFonts w:cstheme="minorHAnsi"/>
          <w:i/>
          <w:iCs/>
          <w:sz w:val="24"/>
          <w:szCs w:val="24"/>
        </w:rPr>
        <w:t>7</w:t>
      </w:r>
      <w:r w:rsidRPr="00E52B2D">
        <w:rPr>
          <w:rFonts w:cstheme="minorHAnsi"/>
          <w:i/>
          <w:iCs/>
          <w:sz w:val="24"/>
          <w:szCs w:val="24"/>
        </w:rPr>
        <w:t xml:space="preserve">: </w:t>
      </w:r>
      <w:r w:rsidR="00A15BDA">
        <w:rPr>
          <w:rFonts w:cstheme="minorHAnsi"/>
          <w:i/>
          <w:iCs/>
          <w:sz w:val="24"/>
          <w:szCs w:val="24"/>
        </w:rPr>
        <w:t>Safety Planning with Victims</w:t>
      </w:r>
      <w:r w:rsidRPr="00E52B2D">
        <w:rPr>
          <w:rFonts w:cstheme="minorHAnsi"/>
          <w:sz w:val="24"/>
          <w:szCs w:val="24"/>
        </w:rPr>
        <w:t xml:space="preserve">, review the scenario provided above and respond to the prompts below. </w:t>
      </w:r>
    </w:p>
    <w:p w14:paraId="23A6CB83" w14:textId="18A0EB35" w:rsidR="0046378F" w:rsidRPr="00E52B2D" w:rsidRDefault="0046378F" w:rsidP="00F07372">
      <w:pPr>
        <w:spacing w:after="0"/>
        <w:rPr>
          <w:rFonts w:cstheme="minorHAnsi"/>
          <w:b/>
          <w:bCs/>
        </w:rPr>
      </w:pPr>
    </w:p>
    <w:tbl>
      <w:tblPr>
        <w:tblStyle w:val="TableGrid"/>
        <w:tblW w:w="9355" w:type="dxa"/>
        <w:tblLook w:val="04A0" w:firstRow="1" w:lastRow="0" w:firstColumn="1" w:lastColumn="0" w:noHBand="0" w:noVBand="1"/>
      </w:tblPr>
      <w:tblGrid>
        <w:gridCol w:w="9355"/>
      </w:tblGrid>
      <w:tr w:rsidR="00E52B2D" w:rsidRPr="00E52B2D" w14:paraId="36DC167E" w14:textId="77777777" w:rsidTr="00AF1420">
        <w:tc>
          <w:tcPr>
            <w:tcW w:w="9355" w:type="dxa"/>
            <w:shd w:val="clear" w:color="auto" w:fill="D9D9D9" w:themeFill="background1" w:themeFillShade="D9"/>
          </w:tcPr>
          <w:p w14:paraId="5565A0F1" w14:textId="77777777" w:rsidR="0046378F" w:rsidRPr="00E52B2D" w:rsidRDefault="0046378F" w:rsidP="003D4C06">
            <w:pPr>
              <w:rPr>
                <w:rFonts w:cstheme="minorHAnsi"/>
                <w:b/>
                <w:bCs/>
              </w:rPr>
            </w:pPr>
            <w:r w:rsidRPr="00E52B2D">
              <w:rPr>
                <w:rFonts w:cstheme="minorHAnsi"/>
                <w:b/>
                <w:bCs/>
              </w:rPr>
              <w:t xml:space="preserve">Safety and Technology: </w:t>
            </w:r>
            <w:r w:rsidRPr="00E52B2D">
              <w:rPr>
                <w:rFonts w:cstheme="minorHAnsi"/>
                <w:i/>
                <w:iCs/>
              </w:rPr>
              <w:t>identify safety concerns that apply to the scenario</w:t>
            </w:r>
          </w:p>
        </w:tc>
      </w:tr>
      <w:tr w:rsidR="00E52B2D" w:rsidRPr="00E52B2D" w14:paraId="3B9B14BE" w14:textId="77777777" w:rsidTr="00AF1420">
        <w:tc>
          <w:tcPr>
            <w:tcW w:w="9355" w:type="dxa"/>
          </w:tcPr>
          <w:p w14:paraId="3457AA8E" w14:textId="77777777" w:rsidR="0046378F" w:rsidRPr="00E52B2D" w:rsidRDefault="0046378F" w:rsidP="003D4C06">
            <w:pPr>
              <w:rPr>
                <w:rFonts w:cstheme="minorHAnsi"/>
                <w:b/>
                <w:bCs/>
              </w:rPr>
            </w:pPr>
          </w:p>
          <w:p w14:paraId="2236C7B4" w14:textId="77777777" w:rsidR="0046378F" w:rsidRPr="00E52B2D" w:rsidRDefault="0046378F" w:rsidP="003D4C06">
            <w:pPr>
              <w:rPr>
                <w:rFonts w:cstheme="minorHAnsi"/>
                <w:b/>
                <w:bCs/>
              </w:rPr>
            </w:pPr>
            <w:r w:rsidRPr="00E52B2D">
              <w:rPr>
                <w:rFonts w:cstheme="minorHAnsi"/>
                <w:b/>
                <w:bCs/>
              </w:rPr>
              <w:t>1.</w:t>
            </w:r>
          </w:p>
          <w:p w14:paraId="2A980E1F" w14:textId="77777777" w:rsidR="0046378F" w:rsidRPr="00E52B2D" w:rsidRDefault="0046378F" w:rsidP="003D4C06">
            <w:pPr>
              <w:rPr>
                <w:rFonts w:cstheme="minorHAnsi"/>
                <w:b/>
                <w:bCs/>
              </w:rPr>
            </w:pPr>
          </w:p>
          <w:p w14:paraId="26628AEA" w14:textId="77777777" w:rsidR="0046378F" w:rsidRPr="00E52B2D" w:rsidRDefault="0046378F" w:rsidP="003D4C06">
            <w:pPr>
              <w:rPr>
                <w:rFonts w:cstheme="minorHAnsi"/>
                <w:b/>
                <w:bCs/>
              </w:rPr>
            </w:pPr>
            <w:r w:rsidRPr="00E52B2D">
              <w:rPr>
                <w:rFonts w:cstheme="minorHAnsi"/>
                <w:b/>
                <w:bCs/>
              </w:rPr>
              <w:t>2.</w:t>
            </w:r>
          </w:p>
          <w:p w14:paraId="2D77E9B5" w14:textId="77777777" w:rsidR="0046378F" w:rsidRPr="00E52B2D" w:rsidRDefault="0046378F" w:rsidP="003D4C06">
            <w:pPr>
              <w:rPr>
                <w:rFonts w:cstheme="minorHAnsi"/>
                <w:b/>
                <w:bCs/>
              </w:rPr>
            </w:pPr>
          </w:p>
          <w:p w14:paraId="6C4D8F28" w14:textId="77777777" w:rsidR="0046378F" w:rsidRPr="00E52B2D" w:rsidRDefault="0046378F" w:rsidP="003D4C06">
            <w:pPr>
              <w:rPr>
                <w:rFonts w:cstheme="minorHAnsi"/>
                <w:b/>
                <w:bCs/>
              </w:rPr>
            </w:pPr>
            <w:r w:rsidRPr="00E52B2D">
              <w:rPr>
                <w:rFonts w:cstheme="minorHAnsi"/>
                <w:b/>
                <w:bCs/>
              </w:rPr>
              <w:t>3.</w:t>
            </w:r>
          </w:p>
          <w:p w14:paraId="7679D987" w14:textId="77777777" w:rsidR="0046378F" w:rsidRPr="00E52B2D" w:rsidRDefault="0046378F" w:rsidP="003D4C06">
            <w:pPr>
              <w:rPr>
                <w:rFonts w:cstheme="minorHAnsi"/>
                <w:b/>
                <w:bCs/>
              </w:rPr>
            </w:pPr>
          </w:p>
        </w:tc>
      </w:tr>
      <w:tr w:rsidR="00E52B2D" w:rsidRPr="00E52B2D" w14:paraId="501782A6" w14:textId="77777777" w:rsidTr="00AF1420">
        <w:tc>
          <w:tcPr>
            <w:tcW w:w="9355" w:type="dxa"/>
            <w:shd w:val="clear" w:color="auto" w:fill="D9D9D9" w:themeFill="background1" w:themeFillShade="D9"/>
          </w:tcPr>
          <w:p w14:paraId="47778AE0" w14:textId="77777777" w:rsidR="0046378F" w:rsidRPr="00E52B2D" w:rsidRDefault="0046378F" w:rsidP="003D4C06">
            <w:pPr>
              <w:rPr>
                <w:rFonts w:cstheme="minorHAnsi"/>
                <w:b/>
                <w:bCs/>
              </w:rPr>
            </w:pPr>
            <w:r w:rsidRPr="00E52B2D">
              <w:rPr>
                <w:rFonts w:cstheme="minorHAnsi"/>
                <w:b/>
                <w:bCs/>
              </w:rPr>
              <w:t xml:space="preserve">Safety and Housing: </w:t>
            </w:r>
            <w:r w:rsidRPr="00E52B2D">
              <w:rPr>
                <w:rFonts w:cstheme="minorHAnsi"/>
                <w:i/>
                <w:iCs/>
              </w:rPr>
              <w:t>identify safety concerns that apply to the scenario</w:t>
            </w:r>
          </w:p>
        </w:tc>
      </w:tr>
      <w:tr w:rsidR="00E52B2D" w:rsidRPr="00E52B2D" w14:paraId="088E0AEE" w14:textId="77777777" w:rsidTr="00AF1420">
        <w:tc>
          <w:tcPr>
            <w:tcW w:w="9355" w:type="dxa"/>
          </w:tcPr>
          <w:p w14:paraId="30FBFAE3" w14:textId="77777777" w:rsidR="0046378F" w:rsidRPr="00E52B2D" w:rsidRDefault="0046378F" w:rsidP="003D4C06">
            <w:pPr>
              <w:rPr>
                <w:rFonts w:cstheme="minorHAnsi"/>
                <w:b/>
                <w:bCs/>
              </w:rPr>
            </w:pPr>
          </w:p>
          <w:p w14:paraId="4DD4B579" w14:textId="77777777" w:rsidR="0046378F" w:rsidRPr="00E52B2D" w:rsidRDefault="0046378F" w:rsidP="003D4C06">
            <w:pPr>
              <w:rPr>
                <w:rFonts w:cstheme="minorHAnsi"/>
                <w:b/>
                <w:bCs/>
              </w:rPr>
            </w:pPr>
            <w:r w:rsidRPr="00E52B2D">
              <w:rPr>
                <w:rFonts w:cstheme="minorHAnsi"/>
                <w:b/>
                <w:bCs/>
              </w:rPr>
              <w:t>1.</w:t>
            </w:r>
          </w:p>
          <w:p w14:paraId="7442C915" w14:textId="77777777" w:rsidR="0046378F" w:rsidRPr="00E52B2D" w:rsidRDefault="0046378F" w:rsidP="003D4C06">
            <w:pPr>
              <w:rPr>
                <w:rFonts w:cstheme="minorHAnsi"/>
                <w:b/>
                <w:bCs/>
              </w:rPr>
            </w:pPr>
          </w:p>
          <w:p w14:paraId="41291A92" w14:textId="77777777" w:rsidR="0046378F" w:rsidRPr="00E52B2D" w:rsidRDefault="0046378F" w:rsidP="003D4C06">
            <w:pPr>
              <w:rPr>
                <w:rFonts w:cstheme="minorHAnsi"/>
                <w:b/>
                <w:bCs/>
              </w:rPr>
            </w:pPr>
            <w:r w:rsidRPr="00E52B2D">
              <w:rPr>
                <w:rFonts w:cstheme="minorHAnsi"/>
                <w:b/>
                <w:bCs/>
              </w:rPr>
              <w:t>2.</w:t>
            </w:r>
          </w:p>
          <w:p w14:paraId="60ED3B43" w14:textId="77777777" w:rsidR="0046378F" w:rsidRPr="00E52B2D" w:rsidRDefault="0046378F" w:rsidP="003D4C06">
            <w:pPr>
              <w:rPr>
                <w:rFonts w:cstheme="minorHAnsi"/>
                <w:b/>
                <w:bCs/>
              </w:rPr>
            </w:pPr>
          </w:p>
          <w:p w14:paraId="08076C95" w14:textId="77777777" w:rsidR="0046378F" w:rsidRPr="00E52B2D" w:rsidRDefault="0046378F" w:rsidP="003D4C06">
            <w:pPr>
              <w:rPr>
                <w:rFonts w:cstheme="minorHAnsi"/>
                <w:b/>
                <w:bCs/>
              </w:rPr>
            </w:pPr>
            <w:r w:rsidRPr="00E52B2D">
              <w:rPr>
                <w:rFonts w:cstheme="minorHAnsi"/>
                <w:b/>
                <w:bCs/>
              </w:rPr>
              <w:t>3.</w:t>
            </w:r>
          </w:p>
          <w:p w14:paraId="1FDD518B" w14:textId="77777777" w:rsidR="0046378F" w:rsidRPr="00E52B2D" w:rsidRDefault="0046378F" w:rsidP="003D4C06">
            <w:pPr>
              <w:rPr>
                <w:rFonts w:cstheme="minorHAnsi"/>
                <w:b/>
                <w:bCs/>
              </w:rPr>
            </w:pPr>
          </w:p>
        </w:tc>
      </w:tr>
      <w:tr w:rsidR="00E52B2D" w:rsidRPr="00E52B2D" w14:paraId="3483EB58" w14:textId="77777777" w:rsidTr="00AF1420">
        <w:tc>
          <w:tcPr>
            <w:tcW w:w="9355" w:type="dxa"/>
            <w:shd w:val="clear" w:color="auto" w:fill="D9D9D9" w:themeFill="background1" w:themeFillShade="D9"/>
          </w:tcPr>
          <w:p w14:paraId="4C46003C" w14:textId="77777777" w:rsidR="0046378F" w:rsidRPr="00E52B2D" w:rsidRDefault="0046378F" w:rsidP="003D4C06">
            <w:pPr>
              <w:rPr>
                <w:rFonts w:cstheme="minorHAnsi"/>
                <w:b/>
                <w:bCs/>
              </w:rPr>
            </w:pPr>
            <w:r w:rsidRPr="00E52B2D">
              <w:rPr>
                <w:rFonts w:cstheme="minorHAnsi"/>
                <w:b/>
                <w:bCs/>
              </w:rPr>
              <w:t xml:space="preserve">Safety and Work: </w:t>
            </w:r>
            <w:r w:rsidRPr="00E52B2D">
              <w:rPr>
                <w:rFonts w:cstheme="minorHAnsi"/>
                <w:i/>
                <w:iCs/>
              </w:rPr>
              <w:t>identify safety concerns that apply to the scenario</w:t>
            </w:r>
          </w:p>
        </w:tc>
      </w:tr>
      <w:tr w:rsidR="00E52B2D" w:rsidRPr="00E52B2D" w14:paraId="6F01FEC3" w14:textId="77777777" w:rsidTr="00AF1420">
        <w:tc>
          <w:tcPr>
            <w:tcW w:w="9355" w:type="dxa"/>
            <w:shd w:val="clear" w:color="auto" w:fill="auto"/>
          </w:tcPr>
          <w:p w14:paraId="43E857E0" w14:textId="77777777" w:rsidR="0046378F" w:rsidRPr="00E52B2D" w:rsidRDefault="0046378F" w:rsidP="003D4C06">
            <w:pPr>
              <w:rPr>
                <w:rFonts w:cstheme="minorHAnsi"/>
                <w:b/>
                <w:bCs/>
              </w:rPr>
            </w:pPr>
          </w:p>
          <w:p w14:paraId="437FFC19" w14:textId="77777777" w:rsidR="0046378F" w:rsidRPr="00E52B2D" w:rsidRDefault="0046378F" w:rsidP="003D4C06">
            <w:pPr>
              <w:rPr>
                <w:rFonts w:cstheme="minorHAnsi"/>
                <w:b/>
                <w:bCs/>
              </w:rPr>
            </w:pPr>
            <w:r w:rsidRPr="00E52B2D">
              <w:rPr>
                <w:rFonts w:cstheme="minorHAnsi"/>
                <w:b/>
                <w:bCs/>
              </w:rPr>
              <w:t>1.</w:t>
            </w:r>
          </w:p>
          <w:p w14:paraId="1FF72F1D" w14:textId="77777777" w:rsidR="0046378F" w:rsidRPr="00E52B2D" w:rsidRDefault="0046378F" w:rsidP="003D4C06">
            <w:pPr>
              <w:rPr>
                <w:rFonts w:cstheme="minorHAnsi"/>
                <w:b/>
                <w:bCs/>
              </w:rPr>
            </w:pPr>
          </w:p>
          <w:p w14:paraId="68D731D1" w14:textId="77777777" w:rsidR="0046378F" w:rsidRPr="00E52B2D" w:rsidRDefault="0046378F" w:rsidP="003D4C06">
            <w:pPr>
              <w:rPr>
                <w:rFonts w:cstheme="minorHAnsi"/>
                <w:b/>
                <w:bCs/>
              </w:rPr>
            </w:pPr>
            <w:r w:rsidRPr="00E52B2D">
              <w:rPr>
                <w:rFonts w:cstheme="minorHAnsi"/>
                <w:b/>
                <w:bCs/>
              </w:rPr>
              <w:t>2.</w:t>
            </w:r>
          </w:p>
          <w:p w14:paraId="229F074E" w14:textId="77777777" w:rsidR="0046378F" w:rsidRPr="00E52B2D" w:rsidRDefault="0046378F" w:rsidP="003D4C06">
            <w:pPr>
              <w:rPr>
                <w:rFonts w:cstheme="minorHAnsi"/>
                <w:b/>
                <w:bCs/>
              </w:rPr>
            </w:pPr>
          </w:p>
          <w:p w14:paraId="49E7EFC9" w14:textId="77777777" w:rsidR="0046378F" w:rsidRPr="00E52B2D" w:rsidRDefault="0046378F" w:rsidP="003D4C06">
            <w:pPr>
              <w:rPr>
                <w:rFonts w:cstheme="minorHAnsi"/>
                <w:b/>
                <w:bCs/>
              </w:rPr>
            </w:pPr>
            <w:r w:rsidRPr="00E52B2D">
              <w:rPr>
                <w:rFonts w:cstheme="minorHAnsi"/>
                <w:b/>
                <w:bCs/>
              </w:rPr>
              <w:t>3.</w:t>
            </w:r>
          </w:p>
          <w:p w14:paraId="61E6D18D" w14:textId="77777777" w:rsidR="0046378F" w:rsidRPr="00E52B2D" w:rsidRDefault="0046378F" w:rsidP="003D4C06">
            <w:pPr>
              <w:rPr>
                <w:rFonts w:cstheme="minorHAnsi"/>
                <w:b/>
                <w:bCs/>
              </w:rPr>
            </w:pPr>
          </w:p>
        </w:tc>
      </w:tr>
      <w:tr w:rsidR="00E52B2D" w:rsidRPr="00E52B2D" w14:paraId="5FEEE661" w14:textId="77777777" w:rsidTr="00AF1420">
        <w:tc>
          <w:tcPr>
            <w:tcW w:w="9355" w:type="dxa"/>
            <w:shd w:val="clear" w:color="auto" w:fill="D9D9D9" w:themeFill="background1" w:themeFillShade="D9"/>
          </w:tcPr>
          <w:p w14:paraId="3A97784D" w14:textId="77777777" w:rsidR="0046378F" w:rsidRPr="00E52B2D" w:rsidRDefault="0046378F" w:rsidP="003D4C06">
            <w:pPr>
              <w:rPr>
                <w:rFonts w:cstheme="minorHAnsi"/>
                <w:i/>
                <w:iCs/>
              </w:rPr>
            </w:pPr>
            <w:r w:rsidRPr="00E52B2D">
              <w:rPr>
                <w:rFonts w:cstheme="minorHAnsi"/>
                <w:b/>
                <w:bCs/>
              </w:rPr>
              <w:t xml:space="preserve">Safety and Protection Orders: </w:t>
            </w:r>
            <w:r w:rsidRPr="00E52B2D">
              <w:rPr>
                <w:rFonts w:cstheme="minorHAnsi"/>
                <w:i/>
                <w:iCs/>
              </w:rPr>
              <w:t>identify safety concerns that apply to the scenario</w:t>
            </w:r>
          </w:p>
        </w:tc>
      </w:tr>
      <w:tr w:rsidR="00E52B2D" w:rsidRPr="00E52B2D" w14:paraId="33BC2AF7" w14:textId="77777777" w:rsidTr="00AF1420">
        <w:tc>
          <w:tcPr>
            <w:tcW w:w="9355" w:type="dxa"/>
          </w:tcPr>
          <w:p w14:paraId="6B091138" w14:textId="77777777" w:rsidR="0046378F" w:rsidRPr="00E52B2D" w:rsidRDefault="0046378F" w:rsidP="003D4C06">
            <w:pPr>
              <w:rPr>
                <w:rFonts w:cstheme="minorHAnsi"/>
                <w:b/>
                <w:bCs/>
              </w:rPr>
            </w:pPr>
          </w:p>
          <w:p w14:paraId="55E68675" w14:textId="77777777" w:rsidR="0046378F" w:rsidRPr="00E52B2D" w:rsidRDefault="0046378F" w:rsidP="003D4C06">
            <w:pPr>
              <w:rPr>
                <w:rFonts w:cstheme="minorHAnsi"/>
                <w:b/>
                <w:bCs/>
              </w:rPr>
            </w:pPr>
            <w:r w:rsidRPr="00E52B2D">
              <w:rPr>
                <w:rFonts w:cstheme="minorHAnsi"/>
                <w:b/>
                <w:bCs/>
              </w:rPr>
              <w:t>1.</w:t>
            </w:r>
          </w:p>
          <w:p w14:paraId="07C10CC0" w14:textId="77777777" w:rsidR="0046378F" w:rsidRPr="00E52B2D" w:rsidRDefault="0046378F" w:rsidP="003D4C06">
            <w:pPr>
              <w:rPr>
                <w:rFonts w:cstheme="minorHAnsi"/>
                <w:b/>
                <w:bCs/>
              </w:rPr>
            </w:pPr>
          </w:p>
          <w:p w14:paraId="1412D7DA" w14:textId="77777777" w:rsidR="0046378F" w:rsidRPr="00E52B2D" w:rsidRDefault="0046378F" w:rsidP="003D4C06">
            <w:pPr>
              <w:rPr>
                <w:rFonts w:cstheme="minorHAnsi"/>
                <w:b/>
                <w:bCs/>
              </w:rPr>
            </w:pPr>
            <w:r w:rsidRPr="00E52B2D">
              <w:rPr>
                <w:rFonts w:cstheme="minorHAnsi"/>
                <w:b/>
                <w:bCs/>
              </w:rPr>
              <w:t>2.</w:t>
            </w:r>
          </w:p>
          <w:p w14:paraId="31EF7F38" w14:textId="77777777" w:rsidR="0046378F" w:rsidRPr="00E52B2D" w:rsidRDefault="0046378F" w:rsidP="003D4C06">
            <w:pPr>
              <w:rPr>
                <w:rFonts w:cstheme="minorHAnsi"/>
                <w:b/>
                <w:bCs/>
              </w:rPr>
            </w:pPr>
          </w:p>
          <w:p w14:paraId="4BF04396" w14:textId="77777777" w:rsidR="0046378F" w:rsidRPr="00E52B2D" w:rsidRDefault="0046378F" w:rsidP="003D4C06">
            <w:pPr>
              <w:rPr>
                <w:rFonts w:cstheme="minorHAnsi"/>
                <w:b/>
                <w:bCs/>
              </w:rPr>
            </w:pPr>
            <w:r w:rsidRPr="00E52B2D">
              <w:rPr>
                <w:rFonts w:cstheme="minorHAnsi"/>
                <w:b/>
                <w:bCs/>
              </w:rPr>
              <w:t>3.</w:t>
            </w:r>
          </w:p>
          <w:p w14:paraId="5B5DACD4" w14:textId="77777777" w:rsidR="0046378F" w:rsidRPr="00E52B2D" w:rsidRDefault="0046378F" w:rsidP="003D4C06">
            <w:pPr>
              <w:rPr>
                <w:rFonts w:cstheme="minorHAnsi"/>
                <w:b/>
                <w:bCs/>
              </w:rPr>
            </w:pPr>
          </w:p>
        </w:tc>
      </w:tr>
      <w:tr w:rsidR="00E52B2D" w:rsidRPr="00E52B2D" w14:paraId="41E14051" w14:textId="77777777" w:rsidTr="00AF1420">
        <w:tc>
          <w:tcPr>
            <w:tcW w:w="9355" w:type="dxa"/>
            <w:shd w:val="clear" w:color="auto" w:fill="D9D9D9" w:themeFill="background1" w:themeFillShade="D9"/>
          </w:tcPr>
          <w:p w14:paraId="54C9196D" w14:textId="77777777" w:rsidR="0046378F" w:rsidRPr="00E52B2D" w:rsidRDefault="0046378F" w:rsidP="003D4C06">
            <w:pPr>
              <w:rPr>
                <w:rFonts w:cstheme="minorHAnsi"/>
                <w:b/>
                <w:bCs/>
              </w:rPr>
            </w:pPr>
            <w:r w:rsidRPr="00E52B2D">
              <w:rPr>
                <w:rFonts w:cstheme="minorHAnsi"/>
                <w:b/>
                <w:bCs/>
              </w:rPr>
              <w:t xml:space="preserve">Safety and Arrests: </w:t>
            </w:r>
            <w:r w:rsidRPr="00E52B2D">
              <w:rPr>
                <w:rFonts w:cstheme="minorHAnsi"/>
                <w:i/>
                <w:iCs/>
              </w:rPr>
              <w:t>identify safety concerns that apply to the scenario</w:t>
            </w:r>
          </w:p>
        </w:tc>
      </w:tr>
      <w:tr w:rsidR="00E52B2D" w:rsidRPr="00E52B2D" w14:paraId="24DD4D2A" w14:textId="77777777" w:rsidTr="00AF1420">
        <w:tc>
          <w:tcPr>
            <w:tcW w:w="9355" w:type="dxa"/>
          </w:tcPr>
          <w:p w14:paraId="796D3578" w14:textId="77777777" w:rsidR="0046378F" w:rsidRPr="00E52B2D" w:rsidRDefault="0046378F" w:rsidP="003D4C06">
            <w:pPr>
              <w:rPr>
                <w:rFonts w:cstheme="minorHAnsi"/>
                <w:b/>
                <w:bCs/>
              </w:rPr>
            </w:pPr>
          </w:p>
          <w:p w14:paraId="6DA938D3" w14:textId="77777777" w:rsidR="0046378F" w:rsidRPr="00E52B2D" w:rsidRDefault="0046378F" w:rsidP="003D4C06">
            <w:pPr>
              <w:rPr>
                <w:rFonts w:cstheme="minorHAnsi"/>
                <w:b/>
                <w:bCs/>
              </w:rPr>
            </w:pPr>
            <w:r w:rsidRPr="00E52B2D">
              <w:rPr>
                <w:rFonts w:cstheme="minorHAnsi"/>
                <w:b/>
                <w:bCs/>
              </w:rPr>
              <w:t>1.</w:t>
            </w:r>
          </w:p>
          <w:p w14:paraId="0FF5D6CA" w14:textId="77777777" w:rsidR="0046378F" w:rsidRPr="00E52B2D" w:rsidRDefault="0046378F" w:rsidP="003D4C06">
            <w:pPr>
              <w:rPr>
                <w:rFonts w:cstheme="minorHAnsi"/>
                <w:b/>
                <w:bCs/>
              </w:rPr>
            </w:pPr>
          </w:p>
          <w:p w14:paraId="653DB8A8" w14:textId="77777777" w:rsidR="0046378F" w:rsidRPr="00E52B2D" w:rsidRDefault="0046378F" w:rsidP="003D4C06">
            <w:pPr>
              <w:rPr>
                <w:rFonts w:cstheme="minorHAnsi"/>
                <w:b/>
                <w:bCs/>
              </w:rPr>
            </w:pPr>
            <w:r w:rsidRPr="00E52B2D">
              <w:rPr>
                <w:rFonts w:cstheme="minorHAnsi"/>
                <w:b/>
                <w:bCs/>
              </w:rPr>
              <w:t>2.</w:t>
            </w:r>
          </w:p>
          <w:p w14:paraId="0BE1E47E" w14:textId="77777777" w:rsidR="0046378F" w:rsidRPr="00E52B2D" w:rsidRDefault="0046378F" w:rsidP="003D4C06">
            <w:pPr>
              <w:rPr>
                <w:rFonts w:cstheme="minorHAnsi"/>
                <w:b/>
                <w:bCs/>
              </w:rPr>
            </w:pPr>
          </w:p>
          <w:p w14:paraId="740778FB" w14:textId="77777777" w:rsidR="0046378F" w:rsidRPr="00E52B2D" w:rsidRDefault="0046378F" w:rsidP="003D4C06">
            <w:pPr>
              <w:rPr>
                <w:rFonts w:cstheme="minorHAnsi"/>
                <w:b/>
                <w:bCs/>
              </w:rPr>
            </w:pPr>
            <w:r w:rsidRPr="00E52B2D">
              <w:rPr>
                <w:rFonts w:cstheme="minorHAnsi"/>
                <w:b/>
                <w:bCs/>
              </w:rPr>
              <w:t>3.</w:t>
            </w:r>
          </w:p>
          <w:p w14:paraId="5DB932C3" w14:textId="77777777" w:rsidR="0046378F" w:rsidRPr="00E52B2D" w:rsidRDefault="0046378F" w:rsidP="003D4C06">
            <w:pPr>
              <w:rPr>
                <w:rFonts w:cstheme="minorHAnsi"/>
                <w:b/>
                <w:bCs/>
              </w:rPr>
            </w:pPr>
          </w:p>
        </w:tc>
      </w:tr>
    </w:tbl>
    <w:p w14:paraId="32E1A835" w14:textId="77777777" w:rsidR="002C6659" w:rsidRPr="00E52B2D" w:rsidRDefault="002C6659">
      <w:pPr>
        <w:rPr>
          <w:rStyle w:val="SubtleEmphasis"/>
          <w:rFonts w:cstheme="minorHAnsi"/>
          <w:b/>
          <w:bCs/>
          <w:color w:val="auto"/>
        </w:rPr>
      </w:pPr>
      <w:r w:rsidRPr="00E52B2D">
        <w:rPr>
          <w:rStyle w:val="SubtleEmphasis"/>
          <w:rFonts w:cstheme="minorHAnsi"/>
          <w:b/>
          <w:bCs/>
          <w:color w:val="auto"/>
        </w:rPr>
        <w:br w:type="page"/>
      </w:r>
    </w:p>
    <w:p w14:paraId="1BFB24F8" w14:textId="65134B32" w:rsidR="00A15BDA" w:rsidRPr="001145CA" w:rsidRDefault="00A15BDA" w:rsidP="00A15BDA">
      <w:pPr>
        <w:spacing w:after="0"/>
        <w:jc w:val="center"/>
        <w:rPr>
          <w:rFonts w:cstheme="minorHAnsi"/>
          <w:b/>
          <w:bCs/>
          <w:sz w:val="28"/>
          <w:szCs w:val="28"/>
        </w:rPr>
      </w:pPr>
      <w:r w:rsidRPr="001145CA">
        <w:rPr>
          <w:rStyle w:val="SubtleEmphasis"/>
          <w:rFonts w:cstheme="minorHAnsi"/>
          <w:b/>
          <w:bCs/>
          <w:color w:val="auto"/>
          <w:sz w:val="28"/>
          <w:szCs w:val="28"/>
        </w:rPr>
        <w:lastRenderedPageBreak/>
        <w:t xml:space="preserve">Module </w:t>
      </w:r>
      <w:r>
        <w:rPr>
          <w:rStyle w:val="SubtleEmphasis"/>
          <w:rFonts w:cstheme="minorHAnsi"/>
          <w:b/>
          <w:bCs/>
          <w:color w:val="auto"/>
          <w:sz w:val="28"/>
          <w:szCs w:val="28"/>
        </w:rPr>
        <w:t>8</w:t>
      </w:r>
      <w:r w:rsidRPr="001145CA">
        <w:rPr>
          <w:rStyle w:val="SubtleEmphasis"/>
          <w:rFonts w:cstheme="minorHAnsi"/>
          <w:b/>
          <w:bCs/>
          <w:color w:val="auto"/>
          <w:sz w:val="28"/>
          <w:szCs w:val="28"/>
        </w:rPr>
        <w:t xml:space="preserve">: </w:t>
      </w:r>
      <w:r>
        <w:rPr>
          <w:rStyle w:val="SubtleEmphasis"/>
          <w:rFonts w:cstheme="minorHAnsi"/>
          <w:b/>
          <w:bCs/>
          <w:color w:val="auto"/>
          <w:sz w:val="28"/>
          <w:szCs w:val="28"/>
        </w:rPr>
        <w:t>Crime Victim Compensation</w:t>
      </w:r>
    </w:p>
    <w:p w14:paraId="0CC604AF" w14:textId="77777777" w:rsidR="00A15BDA" w:rsidRDefault="00A15BDA" w:rsidP="00A15BDA">
      <w:pPr>
        <w:spacing w:after="0"/>
        <w:rPr>
          <w:rFonts w:cstheme="minorHAnsi"/>
          <w:b/>
          <w:bCs/>
          <w:sz w:val="24"/>
          <w:szCs w:val="24"/>
        </w:rPr>
      </w:pPr>
    </w:p>
    <w:p w14:paraId="23AE55BD" w14:textId="0D7D75A1" w:rsidR="00A15BDA" w:rsidRPr="00E52B2D" w:rsidRDefault="00A15BDA" w:rsidP="00A15BDA">
      <w:pPr>
        <w:spacing w:after="0"/>
        <w:rPr>
          <w:rFonts w:cstheme="minorHAnsi"/>
          <w:sz w:val="24"/>
          <w:szCs w:val="24"/>
        </w:rPr>
      </w:pPr>
      <w:r w:rsidRPr="00E52B2D">
        <w:rPr>
          <w:rFonts w:cstheme="minorHAnsi"/>
          <w:b/>
          <w:bCs/>
          <w:sz w:val="24"/>
          <w:szCs w:val="24"/>
        </w:rPr>
        <w:t xml:space="preserve">Instructions: </w:t>
      </w:r>
      <w:r w:rsidRPr="00E52B2D">
        <w:rPr>
          <w:rFonts w:cstheme="minorHAnsi"/>
          <w:sz w:val="24"/>
          <w:szCs w:val="24"/>
        </w:rPr>
        <w:t xml:space="preserve">After completing </w:t>
      </w:r>
      <w:r w:rsidRPr="00E52B2D">
        <w:rPr>
          <w:rFonts w:cstheme="minorHAnsi"/>
          <w:i/>
          <w:iCs/>
          <w:sz w:val="24"/>
          <w:szCs w:val="24"/>
        </w:rPr>
        <w:t xml:space="preserve">Module </w:t>
      </w:r>
      <w:r>
        <w:rPr>
          <w:rFonts w:cstheme="minorHAnsi"/>
          <w:i/>
          <w:iCs/>
          <w:sz w:val="24"/>
          <w:szCs w:val="24"/>
        </w:rPr>
        <w:t>8</w:t>
      </w:r>
      <w:r w:rsidRPr="00E52B2D">
        <w:rPr>
          <w:rFonts w:cstheme="minorHAnsi"/>
          <w:i/>
          <w:iCs/>
          <w:sz w:val="24"/>
          <w:szCs w:val="24"/>
        </w:rPr>
        <w:t xml:space="preserve">: </w:t>
      </w:r>
      <w:r>
        <w:rPr>
          <w:rFonts w:cstheme="minorHAnsi"/>
          <w:i/>
          <w:iCs/>
          <w:sz w:val="24"/>
          <w:szCs w:val="24"/>
        </w:rPr>
        <w:t>Crime Victim Compensation</w:t>
      </w:r>
      <w:r w:rsidRPr="00E52B2D">
        <w:rPr>
          <w:rFonts w:cstheme="minorHAnsi"/>
          <w:sz w:val="24"/>
          <w:szCs w:val="24"/>
        </w:rPr>
        <w:t xml:space="preserve">, review the scenario provided above and respond to the prompts below. </w:t>
      </w:r>
    </w:p>
    <w:p w14:paraId="51DDC02E" w14:textId="77777777" w:rsidR="001145CA" w:rsidRPr="00E52B2D" w:rsidRDefault="001145CA" w:rsidP="00F07372">
      <w:pPr>
        <w:spacing w:after="0"/>
        <w:rPr>
          <w:rFonts w:cstheme="minorHAnsi"/>
          <w:b/>
          <w:bCs/>
        </w:rPr>
      </w:pPr>
    </w:p>
    <w:tbl>
      <w:tblPr>
        <w:tblStyle w:val="TableGrid"/>
        <w:tblW w:w="9355" w:type="dxa"/>
        <w:tblLook w:val="04A0" w:firstRow="1" w:lastRow="0" w:firstColumn="1" w:lastColumn="0" w:noHBand="0" w:noVBand="1"/>
      </w:tblPr>
      <w:tblGrid>
        <w:gridCol w:w="9355"/>
      </w:tblGrid>
      <w:tr w:rsidR="00E52B2D" w:rsidRPr="00E52B2D" w14:paraId="6D508DE7" w14:textId="77777777" w:rsidTr="003D4C06">
        <w:tc>
          <w:tcPr>
            <w:tcW w:w="9355" w:type="dxa"/>
            <w:shd w:val="clear" w:color="auto" w:fill="D9D9D9" w:themeFill="background1" w:themeFillShade="D9"/>
          </w:tcPr>
          <w:p w14:paraId="530120B4" w14:textId="77777777" w:rsidR="0046378F" w:rsidRPr="00E52B2D" w:rsidRDefault="0046378F" w:rsidP="003D4C06">
            <w:pPr>
              <w:rPr>
                <w:rFonts w:cstheme="minorHAnsi"/>
                <w:b/>
                <w:bCs/>
              </w:rPr>
            </w:pPr>
            <w:r w:rsidRPr="00E52B2D">
              <w:rPr>
                <w:rFonts w:cstheme="minorHAnsi"/>
                <w:b/>
                <w:bCs/>
              </w:rPr>
              <w:t xml:space="preserve">Eligibility: </w:t>
            </w:r>
            <w:r w:rsidRPr="00E52B2D">
              <w:rPr>
                <w:rFonts w:cstheme="minorHAnsi"/>
                <w:i/>
                <w:iCs/>
              </w:rPr>
              <w:t xml:space="preserve">identify individuals who may be eligible for Crime Victim Compensation </w:t>
            </w:r>
          </w:p>
        </w:tc>
      </w:tr>
      <w:tr w:rsidR="00E52B2D" w:rsidRPr="00E52B2D" w14:paraId="1AB914DE" w14:textId="77777777" w:rsidTr="003D4C06">
        <w:tc>
          <w:tcPr>
            <w:tcW w:w="9355" w:type="dxa"/>
          </w:tcPr>
          <w:p w14:paraId="4660C211" w14:textId="77777777" w:rsidR="0046378F" w:rsidRPr="00E52B2D" w:rsidRDefault="0046378F" w:rsidP="003D4C06">
            <w:pPr>
              <w:rPr>
                <w:rFonts w:cstheme="minorHAnsi"/>
                <w:b/>
                <w:bCs/>
              </w:rPr>
            </w:pPr>
          </w:p>
          <w:p w14:paraId="0901D66D" w14:textId="77777777" w:rsidR="0046378F" w:rsidRPr="00E52B2D" w:rsidRDefault="0046378F" w:rsidP="003D4C06">
            <w:pPr>
              <w:rPr>
                <w:rFonts w:cstheme="minorHAnsi"/>
                <w:b/>
                <w:bCs/>
              </w:rPr>
            </w:pPr>
            <w:r w:rsidRPr="00E52B2D">
              <w:rPr>
                <w:rFonts w:cstheme="minorHAnsi"/>
                <w:b/>
                <w:bCs/>
              </w:rPr>
              <w:t>1.</w:t>
            </w:r>
          </w:p>
          <w:p w14:paraId="268BDBAE" w14:textId="77777777" w:rsidR="0046378F" w:rsidRPr="00E52B2D" w:rsidRDefault="0046378F" w:rsidP="003D4C06">
            <w:pPr>
              <w:rPr>
                <w:rFonts w:cstheme="minorHAnsi"/>
                <w:b/>
                <w:bCs/>
              </w:rPr>
            </w:pPr>
          </w:p>
          <w:p w14:paraId="5E777202" w14:textId="77777777" w:rsidR="0046378F" w:rsidRPr="00E52B2D" w:rsidRDefault="0046378F" w:rsidP="003D4C06">
            <w:pPr>
              <w:rPr>
                <w:rFonts w:cstheme="minorHAnsi"/>
                <w:b/>
                <w:bCs/>
              </w:rPr>
            </w:pPr>
            <w:r w:rsidRPr="00E52B2D">
              <w:rPr>
                <w:rFonts w:cstheme="minorHAnsi"/>
                <w:b/>
                <w:bCs/>
              </w:rPr>
              <w:t>2.</w:t>
            </w:r>
          </w:p>
          <w:p w14:paraId="275DA1BA" w14:textId="77777777" w:rsidR="0046378F" w:rsidRPr="00E52B2D" w:rsidRDefault="0046378F" w:rsidP="003D4C06">
            <w:pPr>
              <w:rPr>
                <w:rFonts w:cstheme="minorHAnsi"/>
                <w:b/>
                <w:bCs/>
              </w:rPr>
            </w:pPr>
          </w:p>
          <w:p w14:paraId="4E121EBB" w14:textId="77777777" w:rsidR="0046378F" w:rsidRPr="00E52B2D" w:rsidRDefault="0046378F" w:rsidP="003D4C06">
            <w:pPr>
              <w:rPr>
                <w:rFonts w:cstheme="minorHAnsi"/>
                <w:b/>
                <w:bCs/>
              </w:rPr>
            </w:pPr>
            <w:r w:rsidRPr="00E52B2D">
              <w:rPr>
                <w:rFonts w:cstheme="minorHAnsi"/>
                <w:b/>
                <w:bCs/>
              </w:rPr>
              <w:t>3.</w:t>
            </w:r>
          </w:p>
          <w:p w14:paraId="2831D4AF" w14:textId="77777777" w:rsidR="0046378F" w:rsidRPr="00E52B2D" w:rsidRDefault="0046378F" w:rsidP="003D4C06">
            <w:pPr>
              <w:rPr>
                <w:rFonts w:cstheme="minorHAnsi"/>
                <w:b/>
                <w:bCs/>
              </w:rPr>
            </w:pPr>
          </w:p>
        </w:tc>
      </w:tr>
      <w:tr w:rsidR="00E52B2D" w:rsidRPr="00E52B2D" w14:paraId="5C2D20D1" w14:textId="77777777" w:rsidTr="003D4C06">
        <w:tc>
          <w:tcPr>
            <w:tcW w:w="9355" w:type="dxa"/>
            <w:shd w:val="clear" w:color="auto" w:fill="D9D9D9" w:themeFill="background1" w:themeFillShade="D9"/>
          </w:tcPr>
          <w:p w14:paraId="49625394" w14:textId="77777777" w:rsidR="0046378F" w:rsidRPr="00E52B2D" w:rsidRDefault="0046378F" w:rsidP="003D4C06">
            <w:pPr>
              <w:rPr>
                <w:rFonts w:cstheme="minorHAnsi"/>
                <w:b/>
                <w:bCs/>
              </w:rPr>
            </w:pPr>
            <w:r w:rsidRPr="00E52B2D">
              <w:rPr>
                <w:rFonts w:cstheme="minorHAnsi"/>
                <w:b/>
                <w:bCs/>
              </w:rPr>
              <w:t xml:space="preserve">Expenses: </w:t>
            </w:r>
            <w:r w:rsidRPr="00E52B2D">
              <w:rPr>
                <w:rFonts w:cstheme="minorHAnsi"/>
                <w:i/>
                <w:iCs/>
              </w:rPr>
              <w:t>identify possible expenses that may qualify for benefits</w:t>
            </w:r>
          </w:p>
        </w:tc>
      </w:tr>
      <w:tr w:rsidR="00E52B2D" w:rsidRPr="00E52B2D" w14:paraId="587284E2" w14:textId="77777777" w:rsidTr="003D4C06">
        <w:tc>
          <w:tcPr>
            <w:tcW w:w="9355" w:type="dxa"/>
          </w:tcPr>
          <w:p w14:paraId="4A50D9C7" w14:textId="77777777" w:rsidR="0046378F" w:rsidRPr="00E52B2D" w:rsidRDefault="0046378F" w:rsidP="003D4C06">
            <w:pPr>
              <w:rPr>
                <w:rFonts w:cstheme="minorHAnsi"/>
                <w:b/>
                <w:bCs/>
              </w:rPr>
            </w:pPr>
          </w:p>
          <w:p w14:paraId="1ABF77B2" w14:textId="77777777" w:rsidR="0046378F" w:rsidRPr="00E52B2D" w:rsidRDefault="0046378F" w:rsidP="003D4C06">
            <w:pPr>
              <w:rPr>
                <w:rFonts w:cstheme="minorHAnsi"/>
                <w:b/>
                <w:bCs/>
              </w:rPr>
            </w:pPr>
            <w:r w:rsidRPr="00E52B2D">
              <w:rPr>
                <w:rFonts w:cstheme="minorHAnsi"/>
                <w:b/>
                <w:bCs/>
              </w:rPr>
              <w:t>1.</w:t>
            </w:r>
          </w:p>
          <w:p w14:paraId="3E5F9752" w14:textId="77777777" w:rsidR="0046378F" w:rsidRPr="00E52B2D" w:rsidRDefault="0046378F" w:rsidP="003D4C06">
            <w:pPr>
              <w:rPr>
                <w:rFonts w:cstheme="minorHAnsi"/>
                <w:b/>
                <w:bCs/>
              </w:rPr>
            </w:pPr>
          </w:p>
          <w:p w14:paraId="743CEC58" w14:textId="77777777" w:rsidR="0046378F" w:rsidRPr="00E52B2D" w:rsidRDefault="0046378F" w:rsidP="003D4C06">
            <w:pPr>
              <w:rPr>
                <w:rFonts w:cstheme="minorHAnsi"/>
                <w:b/>
                <w:bCs/>
              </w:rPr>
            </w:pPr>
            <w:r w:rsidRPr="00E52B2D">
              <w:rPr>
                <w:rFonts w:cstheme="minorHAnsi"/>
                <w:b/>
                <w:bCs/>
              </w:rPr>
              <w:t>2.</w:t>
            </w:r>
          </w:p>
          <w:p w14:paraId="6043D7B7" w14:textId="77777777" w:rsidR="0046378F" w:rsidRPr="00E52B2D" w:rsidRDefault="0046378F" w:rsidP="003D4C06">
            <w:pPr>
              <w:rPr>
                <w:rFonts w:cstheme="minorHAnsi"/>
                <w:b/>
                <w:bCs/>
              </w:rPr>
            </w:pPr>
          </w:p>
          <w:p w14:paraId="25B7691D" w14:textId="77777777" w:rsidR="0046378F" w:rsidRPr="00E52B2D" w:rsidRDefault="0046378F" w:rsidP="003D4C06">
            <w:pPr>
              <w:rPr>
                <w:rFonts w:cstheme="minorHAnsi"/>
                <w:b/>
                <w:bCs/>
              </w:rPr>
            </w:pPr>
            <w:r w:rsidRPr="00E52B2D">
              <w:rPr>
                <w:rFonts w:cstheme="minorHAnsi"/>
                <w:b/>
                <w:bCs/>
              </w:rPr>
              <w:t>3.</w:t>
            </w:r>
          </w:p>
          <w:p w14:paraId="08484B04" w14:textId="77777777" w:rsidR="0046378F" w:rsidRPr="00E52B2D" w:rsidRDefault="0046378F" w:rsidP="003D4C06">
            <w:pPr>
              <w:rPr>
                <w:rFonts w:cstheme="minorHAnsi"/>
                <w:b/>
                <w:bCs/>
              </w:rPr>
            </w:pPr>
          </w:p>
        </w:tc>
      </w:tr>
      <w:tr w:rsidR="00E52B2D" w:rsidRPr="00E52B2D" w14:paraId="67CA3F04" w14:textId="77777777" w:rsidTr="003D4C06">
        <w:tc>
          <w:tcPr>
            <w:tcW w:w="9355" w:type="dxa"/>
            <w:shd w:val="clear" w:color="auto" w:fill="D9D9D9" w:themeFill="background1" w:themeFillShade="D9"/>
          </w:tcPr>
          <w:p w14:paraId="3C60C74A" w14:textId="77777777" w:rsidR="0046378F" w:rsidRPr="00E52B2D" w:rsidRDefault="0046378F" w:rsidP="003D4C06">
            <w:pPr>
              <w:rPr>
                <w:rFonts w:cstheme="minorHAnsi"/>
                <w:i/>
                <w:iCs/>
              </w:rPr>
            </w:pPr>
            <w:r w:rsidRPr="00E52B2D">
              <w:rPr>
                <w:rFonts w:cstheme="minorHAnsi"/>
                <w:b/>
                <w:bCs/>
              </w:rPr>
              <w:t xml:space="preserve">Action Steps: </w:t>
            </w:r>
            <w:r w:rsidRPr="00E52B2D">
              <w:rPr>
                <w:rFonts w:cstheme="minorHAnsi"/>
                <w:i/>
                <w:iCs/>
              </w:rPr>
              <w:t>identify planned actions for Crime Victim Compensation assistance</w:t>
            </w:r>
          </w:p>
        </w:tc>
      </w:tr>
      <w:tr w:rsidR="0046378F" w:rsidRPr="00E52B2D" w14:paraId="30E9CAC0" w14:textId="77777777" w:rsidTr="003D4C06">
        <w:tc>
          <w:tcPr>
            <w:tcW w:w="9355" w:type="dxa"/>
          </w:tcPr>
          <w:p w14:paraId="54E07430" w14:textId="77777777" w:rsidR="0046378F" w:rsidRPr="00E52B2D" w:rsidRDefault="0046378F" w:rsidP="003D4C06">
            <w:pPr>
              <w:rPr>
                <w:rFonts w:cstheme="minorHAnsi"/>
                <w:b/>
                <w:bCs/>
              </w:rPr>
            </w:pPr>
          </w:p>
          <w:p w14:paraId="41D63951" w14:textId="77777777" w:rsidR="0046378F" w:rsidRPr="00E52B2D" w:rsidRDefault="0046378F" w:rsidP="003D4C06">
            <w:pPr>
              <w:rPr>
                <w:rFonts w:cstheme="minorHAnsi"/>
                <w:b/>
                <w:bCs/>
              </w:rPr>
            </w:pPr>
            <w:r w:rsidRPr="00E52B2D">
              <w:rPr>
                <w:rFonts w:cstheme="minorHAnsi"/>
                <w:b/>
                <w:bCs/>
              </w:rPr>
              <w:t>1.</w:t>
            </w:r>
          </w:p>
          <w:p w14:paraId="5261B722" w14:textId="77777777" w:rsidR="0046378F" w:rsidRPr="00E52B2D" w:rsidRDefault="0046378F" w:rsidP="003D4C06">
            <w:pPr>
              <w:rPr>
                <w:rFonts w:cstheme="minorHAnsi"/>
                <w:b/>
                <w:bCs/>
              </w:rPr>
            </w:pPr>
          </w:p>
          <w:p w14:paraId="09BB83F9" w14:textId="77777777" w:rsidR="0046378F" w:rsidRPr="00E52B2D" w:rsidRDefault="0046378F" w:rsidP="003D4C06">
            <w:pPr>
              <w:rPr>
                <w:rFonts w:cstheme="minorHAnsi"/>
                <w:b/>
                <w:bCs/>
              </w:rPr>
            </w:pPr>
            <w:r w:rsidRPr="00E52B2D">
              <w:rPr>
                <w:rFonts w:cstheme="minorHAnsi"/>
                <w:b/>
                <w:bCs/>
              </w:rPr>
              <w:t>2.</w:t>
            </w:r>
          </w:p>
          <w:p w14:paraId="79C29B28" w14:textId="77777777" w:rsidR="0046378F" w:rsidRPr="00E52B2D" w:rsidRDefault="0046378F" w:rsidP="003D4C06">
            <w:pPr>
              <w:rPr>
                <w:rFonts w:cstheme="minorHAnsi"/>
                <w:b/>
                <w:bCs/>
              </w:rPr>
            </w:pPr>
          </w:p>
          <w:p w14:paraId="39C7341C" w14:textId="77777777" w:rsidR="0046378F" w:rsidRPr="00E52B2D" w:rsidRDefault="0046378F" w:rsidP="003D4C06">
            <w:pPr>
              <w:rPr>
                <w:rFonts w:cstheme="minorHAnsi"/>
                <w:b/>
                <w:bCs/>
              </w:rPr>
            </w:pPr>
            <w:r w:rsidRPr="00E52B2D">
              <w:rPr>
                <w:rFonts w:cstheme="minorHAnsi"/>
                <w:b/>
                <w:bCs/>
              </w:rPr>
              <w:t>3.</w:t>
            </w:r>
          </w:p>
          <w:p w14:paraId="2A26E346" w14:textId="77777777" w:rsidR="0046378F" w:rsidRPr="00E52B2D" w:rsidRDefault="0046378F" w:rsidP="003D4C06">
            <w:pPr>
              <w:rPr>
                <w:rFonts w:cstheme="minorHAnsi"/>
                <w:b/>
                <w:bCs/>
              </w:rPr>
            </w:pPr>
          </w:p>
        </w:tc>
      </w:tr>
    </w:tbl>
    <w:p w14:paraId="24F500EB" w14:textId="77777777" w:rsidR="0046378F" w:rsidRPr="00E52B2D" w:rsidRDefault="0046378F" w:rsidP="0046378F">
      <w:pPr>
        <w:rPr>
          <w:rFonts w:cstheme="minorHAnsi"/>
        </w:rPr>
      </w:pPr>
    </w:p>
    <w:p w14:paraId="2586C12C" w14:textId="77777777" w:rsidR="00F07372" w:rsidRPr="00E52B2D" w:rsidRDefault="00F07372">
      <w:pPr>
        <w:rPr>
          <w:rStyle w:val="SubtleEmphasis"/>
          <w:rFonts w:cstheme="minorHAnsi"/>
          <w:b/>
          <w:bCs/>
          <w:color w:val="auto"/>
        </w:rPr>
      </w:pPr>
      <w:r w:rsidRPr="00E52B2D">
        <w:rPr>
          <w:rStyle w:val="SubtleEmphasis"/>
          <w:rFonts w:cstheme="minorHAnsi"/>
          <w:b/>
          <w:bCs/>
          <w:color w:val="auto"/>
        </w:rPr>
        <w:br w:type="page"/>
      </w:r>
    </w:p>
    <w:p w14:paraId="7C0A5EE8" w14:textId="1CE09643" w:rsidR="00A15BDA" w:rsidRPr="001145CA" w:rsidRDefault="00A15BDA" w:rsidP="00A15BDA">
      <w:pPr>
        <w:spacing w:after="0"/>
        <w:jc w:val="center"/>
        <w:rPr>
          <w:rFonts w:cstheme="minorHAnsi"/>
          <w:b/>
          <w:bCs/>
          <w:sz w:val="28"/>
          <w:szCs w:val="28"/>
        </w:rPr>
      </w:pPr>
      <w:r w:rsidRPr="001145CA">
        <w:rPr>
          <w:rStyle w:val="SubtleEmphasis"/>
          <w:rFonts w:cstheme="minorHAnsi"/>
          <w:b/>
          <w:bCs/>
          <w:color w:val="auto"/>
          <w:sz w:val="28"/>
          <w:szCs w:val="28"/>
        </w:rPr>
        <w:lastRenderedPageBreak/>
        <w:t xml:space="preserve">Module </w:t>
      </w:r>
      <w:r>
        <w:rPr>
          <w:rStyle w:val="SubtleEmphasis"/>
          <w:rFonts w:cstheme="minorHAnsi"/>
          <w:b/>
          <w:bCs/>
          <w:color w:val="auto"/>
          <w:sz w:val="28"/>
          <w:szCs w:val="28"/>
        </w:rPr>
        <w:t>9</w:t>
      </w:r>
      <w:r w:rsidRPr="001145CA">
        <w:rPr>
          <w:rStyle w:val="SubtleEmphasis"/>
          <w:rFonts w:cstheme="minorHAnsi"/>
          <w:b/>
          <w:bCs/>
          <w:color w:val="auto"/>
          <w:sz w:val="28"/>
          <w:szCs w:val="28"/>
        </w:rPr>
        <w:t xml:space="preserve">: </w:t>
      </w:r>
      <w:r w:rsidR="002942A3">
        <w:rPr>
          <w:rStyle w:val="SubtleEmphasis"/>
          <w:rFonts w:cstheme="minorHAnsi"/>
          <w:b/>
          <w:bCs/>
          <w:color w:val="auto"/>
          <w:sz w:val="28"/>
          <w:szCs w:val="28"/>
        </w:rPr>
        <w:t>Resources and Referrals for Victims</w:t>
      </w:r>
    </w:p>
    <w:p w14:paraId="34E7EE61" w14:textId="77777777" w:rsidR="00A15BDA" w:rsidRDefault="00A15BDA" w:rsidP="00A15BDA">
      <w:pPr>
        <w:spacing w:after="0"/>
        <w:rPr>
          <w:rFonts w:cstheme="minorHAnsi"/>
          <w:b/>
          <w:bCs/>
          <w:sz w:val="24"/>
          <w:szCs w:val="24"/>
        </w:rPr>
      </w:pPr>
    </w:p>
    <w:p w14:paraId="40B0E212" w14:textId="2D5E9389" w:rsidR="00A15BDA" w:rsidRPr="00E52B2D" w:rsidRDefault="00A15BDA" w:rsidP="00A15BDA">
      <w:pPr>
        <w:spacing w:after="0"/>
        <w:rPr>
          <w:rFonts w:cstheme="minorHAnsi"/>
          <w:sz w:val="24"/>
          <w:szCs w:val="24"/>
        </w:rPr>
      </w:pPr>
      <w:r w:rsidRPr="00E52B2D">
        <w:rPr>
          <w:rFonts w:cstheme="minorHAnsi"/>
          <w:b/>
          <w:bCs/>
          <w:sz w:val="24"/>
          <w:szCs w:val="24"/>
        </w:rPr>
        <w:t xml:space="preserve">Instructions: </w:t>
      </w:r>
      <w:r w:rsidRPr="00E52B2D">
        <w:rPr>
          <w:rFonts w:cstheme="minorHAnsi"/>
          <w:sz w:val="24"/>
          <w:szCs w:val="24"/>
        </w:rPr>
        <w:t xml:space="preserve">After completing </w:t>
      </w:r>
      <w:r w:rsidR="002942A3" w:rsidRPr="002942A3">
        <w:rPr>
          <w:rFonts w:cstheme="minorHAnsi"/>
          <w:i/>
          <w:iCs/>
          <w:sz w:val="24"/>
          <w:szCs w:val="24"/>
        </w:rPr>
        <w:t>Module 9: Resources and Referrals for Victims</w:t>
      </w:r>
      <w:r w:rsidRPr="00E52B2D">
        <w:rPr>
          <w:rFonts w:cstheme="minorHAnsi"/>
          <w:sz w:val="24"/>
          <w:szCs w:val="24"/>
        </w:rPr>
        <w:t xml:space="preserve">, review the scenario provided above and respond to the prompts below. </w:t>
      </w:r>
    </w:p>
    <w:p w14:paraId="6A2A11A7" w14:textId="6EF157C3" w:rsidR="0046378F" w:rsidRPr="00E52B2D" w:rsidRDefault="0046378F" w:rsidP="00F07372">
      <w:pPr>
        <w:spacing w:after="0"/>
        <w:rPr>
          <w:rFonts w:cstheme="minorHAnsi"/>
          <w:b/>
          <w:bCs/>
        </w:rPr>
      </w:pPr>
    </w:p>
    <w:tbl>
      <w:tblPr>
        <w:tblStyle w:val="TableGrid"/>
        <w:tblW w:w="9355" w:type="dxa"/>
        <w:tblLook w:val="04A0" w:firstRow="1" w:lastRow="0" w:firstColumn="1" w:lastColumn="0" w:noHBand="0" w:noVBand="1"/>
      </w:tblPr>
      <w:tblGrid>
        <w:gridCol w:w="9355"/>
      </w:tblGrid>
      <w:tr w:rsidR="00E52B2D" w:rsidRPr="00E52B2D" w14:paraId="7DB6B40D" w14:textId="77777777" w:rsidTr="00F07372">
        <w:tc>
          <w:tcPr>
            <w:tcW w:w="9355" w:type="dxa"/>
            <w:shd w:val="clear" w:color="auto" w:fill="D9D9D9" w:themeFill="background1" w:themeFillShade="D9"/>
          </w:tcPr>
          <w:p w14:paraId="1B1B346B" w14:textId="77777777" w:rsidR="0046378F" w:rsidRPr="00E52B2D" w:rsidRDefault="0046378F" w:rsidP="003D4C06">
            <w:pPr>
              <w:rPr>
                <w:rFonts w:cstheme="minorHAnsi"/>
                <w:b/>
                <w:bCs/>
              </w:rPr>
            </w:pPr>
            <w:r w:rsidRPr="00E52B2D">
              <w:rPr>
                <w:rFonts w:cstheme="minorHAnsi"/>
                <w:b/>
                <w:bCs/>
              </w:rPr>
              <w:t xml:space="preserve">Victimization-Specific: </w:t>
            </w:r>
            <w:r w:rsidRPr="00E52B2D">
              <w:rPr>
                <w:rFonts w:cstheme="minorHAnsi"/>
                <w:i/>
                <w:iCs/>
              </w:rPr>
              <w:t>identify possible resources and referrals specific to crime type</w:t>
            </w:r>
          </w:p>
        </w:tc>
      </w:tr>
      <w:tr w:rsidR="00E52B2D" w:rsidRPr="00E52B2D" w14:paraId="1DA68962" w14:textId="77777777" w:rsidTr="00F07372">
        <w:tc>
          <w:tcPr>
            <w:tcW w:w="9355" w:type="dxa"/>
          </w:tcPr>
          <w:p w14:paraId="652645FD" w14:textId="77777777" w:rsidR="0046378F" w:rsidRPr="00E52B2D" w:rsidRDefault="0046378F" w:rsidP="003D4C06">
            <w:pPr>
              <w:rPr>
                <w:rFonts w:cstheme="minorHAnsi"/>
                <w:b/>
                <w:bCs/>
              </w:rPr>
            </w:pPr>
          </w:p>
          <w:p w14:paraId="0857F113" w14:textId="77777777" w:rsidR="0046378F" w:rsidRPr="00E52B2D" w:rsidRDefault="0046378F" w:rsidP="003D4C06">
            <w:pPr>
              <w:rPr>
                <w:rFonts w:cstheme="minorHAnsi"/>
                <w:b/>
                <w:bCs/>
              </w:rPr>
            </w:pPr>
            <w:r w:rsidRPr="00E52B2D">
              <w:rPr>
                <w:rFonts w:cstheme="minorHAnsi"/>
                <w:b/>
                <w:bCs/>
              </w:rPr>
              <w:t>1.</w:t>
            </w:r>
          </w:p>
          <w:p w14:paraId="30C82A8A" w14:textId="77777777" w:rsidR="0046378F" w:rsidRPr="00E52B2D" w:rsidRDefault="0046378F" w:rsidP="003D4C06">
            <w:pPr>
              <w:rPr>
                <w:rFonts w:cstheme="minorHAnsi"/>
                <w:b/>
                <w:bCs/>
              </w:rPr>
            </w:pPr>
          </w:p>
          <w:p w14:paraId="0A14B24C" w14:textId="77777777" w:rsidR="0046378F" w:rsidRPr="00E52B2D" w:rsidRDefault="0046378F" w:rsidP="003D4C06">
            <w:pPr>
              <w:rPr>
                <w:rFonts w:cstheme="minorHAnsi"/>
                <w:b/>
                <w:bCs/>
              </w:rPr>
            </w:pPr>
            <w:r w:rsidRPr="00E52B2D">
              <w:rPr>
                <w:rFonts w:cstheme="minorHAnsi"/>
                <w:b/>
                <w:bCs/>
              </w:rPr>
              <w:t>2.</w:t>
            </w:r>
          </w:p>
          <w:p w14:paraId="5708CFFF" w14:textId="77777777" w:rsidR="0046378F" w:rsidRPr="00E52B2D" w:rsidRDefault="0046378F" w:rsidP="003D4C06">
            <w:pPr>
              <w:rPr>
                <w:rFonts w:cstheme="minorHAnsi"/>
                <w:b/>
                <w:bCs/>
              </w:rPr>
            </w:pPr>
          </w:p>
          <w:p w14:paraId="082040EF" w14:textId="77777777" w:rsidR="0046378F" w:rsidRPr="00E52B2D" w:rsidRDefault="0046378F" w:rsidP="003D4C06">
            <w:pPr>
              <w:rPr>
                <w:rFonts w:cstheme="minorHAnsi"/>
                <w:b/>
                <w:bCs/>
              </w:rPr>
            </w:pPr>
            <w:r w:rsidRPr="00E52B2D">
              <w:rPr>
                <w:rFonts w:cstheme="minorHAnsi"/>
                <w:b/>
                <w:bCs/>
              </w:rPr>
              <w:t>3.</w:t>
            </w:r>
          </w:p>
          <w:p w14:paraId="5867B563" w14:textId="77777777" w:rsidR="0046378F" w:rsidRPr="00E52B2D" w:rsidRDefault="0046378F" w:rsidP="003D4C06">
            <w:pPr>
              <w:rPr>
                <w:rFonts w:cstheme="minorHAnsi"/>
                <w:b/>
                <w:bCs/>
              </w:rPr>
            </w:pPr>
          </w:p>
        </w:tc>
      </w:tr>
      <w:tr w:rsidR="00E52B2D" w:rsidRPr="00E52B2D" w14:paraId="78B4E0C0" w14:textId="77777777" w:rsidTr="00F07372">
        <w:tc>
          <w:tcPr>
            <w:tcW w:w="9355" w:type="dxa"/>
            <w:shd w:val="clear" w:color="auto" w:fill="D9D9D9" w:themeFill="background1" w:themeFillShade="D9"/>
          </w:tcPr>
          <w:p w14:paraId="18F13617" w14:textId="77777777" w:rsidR="0046378F" w:rsidRPr="00E52B2D" w:rsidRDefault="0046378F" w:rsidP="003D4C06">
            <w:pPr>
              <w:rPr>
                <w:rFonts w:cstheme="minorHAnsi"/>
                <w:b/>
                <w:bCs/>
              </w:rPr>
            </w:pPr>
            <w:r w:rsidRPr="00E52B2D">
              <w:rPr>
                <w:rFonts w:cstheme="minorHAnsi"/>
                <w:b/>
                <w:bCs/>
              </w:rPr>
              <w:t xml:space="preserve">Other: </w:t>
            </w:r>
            <w:r w:rsidRPr="00E52B2D">
              <w:rPr>
                <w:rFonts w:cstheme="minorHAnsi"/>
                <w:i/>
                <w:iCs/>
              </w:rPr>
              <w:t>identify possible resources and referrals for other needs</w:t>
            </w:r>
          </w:p>
        </w:tc>
      </w:tr>
      <w:tr w:rsidR="00E52B2D" w:rsidRPr="00E52B2D" w14:paraId="79152357" w14:textId="77777777" w:rsidTr="00F07372">
        <w:tc>
          <w:tcPr>
            <w:tcW w:w="9355" w:type="dxa"/>
          </w:tcPr>
          <w:p w14:paraId="4E1F2221" w14:textId="77777777" w:rsidR="0046378F" w:rsidRPr="00E52B2D" w:rsidRDefault="0046378F" w:rsidP="003D4C06">
            <w:pPr>
              <w:rPr>
                <w:rFonts w:cstheme="minorHAnsi"/>
                <w:b/>
                <w:bCs/>
              </w:rPr>
            </w:pPr>
          </w:p>
          <w:p w14:paraId="1B6D39E9" w14:textId="77777777" w:rsidR="0046378F" w:rsidRPr="00E52B2D" w:rsidRDefault="0046378F" w:rsidP="003D4C06">
            <w:pPr>
              <w:rPr>
                <w:rFonts w:cstheme="minorHAnsi"/>
                <w:b/>
                <w:bCs/>
              </w:rPr>
            </w:pPr>
            <w:r w:rsidRPr="00E52B2D">
              <w:rPr>
                <w:rFonts w:cstheme="minorHAnsi"/>
                <w:b/>
                <w:bCs/>
              </w:rPr>
              <w:t>1.</w:t>
            </w:r>
          </w:p>
          <w:p w14:paraId="48536507" w14:textId="77777777" w:rsidR="0046378F" w:rsidRPr="00E52B2D" w:rsidRDefault="0046378F" w:rsidP="003D4C06">
            <w:pPr>
              <w:rPr>
                <w:rFonts w:cstheme="minorHAnsi"/>
                <w:b/>
                <w:bCs/>
              </w:rPr>
            </w:pPr>
          </w:p>
          <w:p w14:paraId="42579F06" w14:textId="77777777" w:rsidR="0046378F" w:rsidRPr="00E52B2D" w:rsidRDefault="0046378F" w:rsidP="003D4C06">
            <w:pPr>
              <w:rPr>
                <w:rFonts w:cstheme="minorHAnsi"/>
                <w:b/>
                <w:bCs/>
              </w:rPr>
            </w:pPr>
            <w:r w:rsidRPr="00E52B2D">
              <w:rPr>
                <w:rFonts w:cstheme="minorHAnsi"/>
                <w:b/>
                <w:bCs/>
              </w:rPr>
              <w:t>2.</w:t>
            </w:r>
          </w:p>
          <w:p w14:paraId="367C8F15" w14:textId="77777777" w:rsidR="0046378F" w:rsidRPr="00E52B2D" w:rsidRDefault="0046378F" w:rsidP="003D4C06">
            <w:pPr>
              <w:rPr>
                <w:rFonts w:cstheme="minorHAnsi"/>
                <w:b/>
                <w:bCs/>
              </w:rPr>
            </w:pPr>
          </w:p>
          <w:p w14:paraId="6389F3AA" w14:textId="77777777" w:rsidR="0046378F" w:rsidRPr="00E52B2D" w:rsidRDefault="0046378F" w:rsidP="003D4C06">
            <w:pPr>
              <w:rPr>
                <w:rFonts w:cstheme="minorHAnsi"/>
                <w:b/>
                <w:bCs/>
              </w:rPr>
            </w:pPr>
            <w:r w:rsidRPr="00E52B2D">
              <w:rPr>
                <w:rFonts w:cstheme="minorHAnsi"/>
                <w:b/>
                <w:bCs/>
              </w:rPr>
              <w:t>3.</w:t>
            </w:r>
          </w:p>
          <w:p w14:paraId="3E55B532" w14:textId="77777777" w:rsidR="0046378F" w:rsidRPr="00E52B2D" w:rsidRDefault="0046378F" w:rsidP="003D4C06">
            <w:pPr>
              <w:rPr>
                <w:rFonts w:cstheme="minorHAnsi"/>
                <w:b/>
                <w:bCs/>
              </w:rPr>
            </w:pPr>
          </w:p>
        </w:tc>
      </w:tr>
      <w:tr w:rsidR="00E52B2D" w:rsidRPr="00E52B2D" w14:paraId="198F0093" w14:textId="77777777" w:rsidTr="00F07372">
        <w:tc>
          <w:tcPr>
            <w:tcW w:w="9355" w:type="dxa"/>
            <w:shd w:val="clear" w:color="auto" w:fill="D9D9D9" w:themeFill="background1" w:themeFillShade="D9"/>
          </w:tcPr>
          <w:p w14:paraId="3AF9BB30" w14:textId="77777777" w:rsidR="0046378F" w:rsidRPr="00E52B2D" w:rsidRDefault="0046378F" w:rsidP="003D4C06">
            <w:pPr>
              <w:rPr>
                <w:rFonts w:cstheme="minorHAnsi"/>
                <w:i/>
                <w:iCs/>
              </w:rPr>
            </w:pPr>
            <w:r w:rsidRPr="00E52B2D">
              <w:rPr>
                <w:rFonts w:cstheme="minorHAnsi"/>
                <w:b/>
                <w:bCs/>
              </w:rPr>
              <w:t xml:space="preserve">Supportive Handoff: </w:t>
            </w:r>
            <w:r w:rsidRPr="00E52B2D">
              <w:rPr>
                <w:rFonts w:cstheme="minorHAnsi"/>
                <w:i/>
                <w:iCs/>
              </w:rPr>
              <w:t>describe process for one referral source</w:t>
            </w:r>
          </w:p>
        </w:tc>
      </w:tr>
      <w:tr w:rsidR="0046378F" w:rsidRPr="00E52B2D" w14:paraId="3E4F59F7" w14:textId="77777777" w:rsidTr="00F07372">
        <w:tc>
          <w:tcPr>
            <w:tcW w:w="9355" w:type="dxa"/>
          </w:tcPr>
          <w:p w14:paraId="1E15BC9B" w14:textId="77777777" w:rsidR="0046378F" w:rsidRPr="00E52B2D" w:rsidRDefault="0046378F" w:rsidP="003D4C06">
            <w:pPr>
              <w:rPr>
                <w:rFonts w:cstheme="minorHAnsi"/>
                <w:b/>
                <w:bCs/>
              </w:rPr>
            </w:pPr>
          </w:p>
          <w:p w14:paraId="42F13870" w14:textId="77777777" w:rsidR="0046378F" w:rsidRPr="00E52B2D" w:rsidRDefault="0046378F" w:rsidP="003D4C06">
            <w:pPr>
              <w:rPr>
                <w:rFonts w:cstheme="minorHAnsi"/>
                <w:b/>
                <w:bCs/>
              </w:rPr>
            </w:pPr>
            <w:r w:rsidRPr="00E52B2D">
              <w:rPr>
                <w:rFonts w:cstheme="minorHAnsi"/>
                <w:b/>
                <w:bCs/>
              </w:rPr>
              <w:t>1.</w:t>
            </w:r>
          </w:p>
          <w:p w14:paraId="3B0EE805" w14:textId="77777777" w:rsidR="0046378F" w:rsidRPr="00E52B2D" w:rsidRDefault="0046378F" w:rsidP="003D4C06">
            <w:pPr>
              <w:rPr>
                <w:rFonts w:cstheme="minorHAnsi"/>
                <w:b/>
                <w:bCs/>
              </w:rPr>
            </w:pPr>
          </w:p>
          <w:p w14:paraId="45E7DEA9" w14:textId="77777777" w:rsidR="0046378F" w:rsidRPr="00E52B2D" w:rsidRDefault="0046378F" w:rsidP="003D4C06">
            <w:pPr>
              <w:rPr>
                <w:rFonts w:cstheme="minorHAnsi"/>
                <w:b/>
                <w:bCs/>
              </w:rPr>
            </w:pPr>
            <w:r w:rsidRPr="00E52B2D">
              <w:rPr>
                <w:rFonts w:cstheme="minorHAnsi"/>
                <w:b/>
                <w:bCs/>
              </w:rPr>
              <w:t>2.</w:t>
            </w:r>
          </w:p>
          <w:p w14:paraId="6B55C0E0" w14:textId="77777777" w:rsidR="0046378F" w:rsidRPr="00E52B2D" w:rsidRDefault="0046378F" w:rsidP="003D4C06">
            <w:pPr>
              <w:rPr>
                <w:rFonts w:cstheme="minorHAnsi"/>
                <w:b/>
                <w:bCs/>
              </w:rPr>
            </w:pPr>
          </w:p>
          <w:p w14:paraId="53D53627" w14:textId="77777777" w:rsidR="0046378F" w:rsidRPr="00E52B2D" w:rsidRDefault="0046378F" w:rsidP="003D4C06">
            <w:pPr>
              <w:rPr>
                <w:rFonts w:cstheme="minorHAnsi"/>
                <w:b/>
                <w:bCs/>
              </w:rPr>
            </w:pPr>
            <w:r w:rsidRPr="00E52B2D">
              <w:rPr>
                <w:rFonts w:cstheme="minorHAnsi"/>
                <w:b/>
                <w:bCs/>
              </w:rPr>
              <w:t>3.</w:t>
            </w:r>
          </w:p>
          <w:p w14:paraId="358B5BD9" w14:textId="77777777" w:rsidR="0046378F" w:rsidRPr="00E52B2D" w:rsidRDefault="0046378F" w:rsidP="003D4C06">
            <w:pPr>
              <w:rPr>
                <w:rFonts w:cstheme="minorHAnsi"/>
                <w:b/>
                <w:bCs/>
              </w:rPr>
            </w:pPr>
          </w:p>
        </w:tc>
      </w:tr>
    </w:tbl>
    <w:p w14:paraId="2F1162FE" w14:textId="77777777" w:rsidR="0046378F" w:rsidRPr="00E52B2D" w:rsidRDefault="0046378F" w:rsidP="0046378F">
      <w:pPr>
        <w:rPr>
          <w:rFonts w:cstheme="minorHAnsi"/>
        </w:rPr>
      </w:pPr>
    </w:p>
    <w:p w14:paraId="490F726E" w14:textId="77777777" w:rsidR="0046378F" w:rsidRPr="00E52B2D" w:rsidRDefault="0046378F" w:rsidP="0046378F">
      <w:pPr>
        <w:rPr>
          <w:rFonts w:cstheme="minorHAnsi"/>
        </w:rPr>
      </w:pPr>
    </w:p>
    <w:p w14:paraId="435EC814" w14:textId="77777777" w:rsidR="00F07372" w:rsidRPr="00E52B2D" w:rsidRDefault="00F07372">
      <w:pPr>
        <w:rPr>
          <w:rStyle w:val="SubtleEmphasis"/>
          <w:rFonts w:cstheme="minorHAnsi"/>
          <w:b/>
          <w:bCs/>
          <w:color w:val="auto"/>
        </w:rPr>
      </w:pPr>
      <w:r w:rsidRPr="00E52B2D">
        <w:rPr>
          <w:rStyle w:val="SubtleEmphasis"/>
          <w:rFonts w:cstheme="minorHAnsi"/>
          <w:b/>
          <w:bCs/>
          <w:color w:val="auto"/>
        </w:rPr>
        <w:br w:type="page"/>
      </w:r>
    </w:p>
    <w:p w14:paraId="2A8A642D" w14:textId="32563CF8" w:rsidR="002942A3" w:rsidRPr="001145CA" w:rsidRDefault="002942A3" w:rsidP="002942A3">
      <w:pPr>
        <w:spacing w:after="0"/>
        <w:jc w:val="center"/>
        <w:rPr>
          <w:rFonts w:cstheme="minorHAnsi"/>
          <w:b/>
          <w:bCs/>
          <w:sz w:val="28"/>
          <w:szCs w:val="28"/>
        </w:rPr>
      </w:pPr>
      <w:r w:rsidRPr="001145CA">
        <w:rPr>
          <w:rStyle w:val="SubtleEmphasis"/>
          <w:rFonts w:cstheme="minorHAnsi"/>
          <w:b/>
          <w:bCs/>
          <w:color w:val="auto"/>
          <w:sz w:val="28"/>
          <w:szCs w:val="28"/>
        </w:rPr>
        <w:lastRenderedPageBreak/>
        <w:t xml:space="preserve">Module </w:t>
      </w:r>
      <w:r>
        <w:rPr>
          <w:rStyle w:val="SubtleEmphasis"/>
          <w:rFonts w:cstheme="minorHAnsi"/>
          <w:b/>
          <w:bCs/>
          <w:color w:val="auto"/>
          <w:sz w:val="28"/>
          <w:szCs w:val="28"/>
        </w:rPr>
        <w:t>10</w:t>
      </w:r>
      <w:r w:rsidRPr="001145CA">
        <w:rPr>
          <w:rStyle w:val="SubtleEmphasis"/>
          <w:rFonts w:cstheme="minorHAnsi"/>
          <w:b/>
          <w:bCs/>
          <w:color w:val="auto"/>
          <w:sz w:val="28"/>
          <w:szCs w:val="28"/>
        </w:rPr>
        <w:t xml:space="preserve">: </w:t>
      </w:r>
      <w:r>
        <w:rPr>
          <w:rStyle w:val="SubtleEmphasis"/>
          <w:rFonts w:cstheme="minorHAnsi"/>
          <w:b/>
          <w:bCs/>
          <w:color w:val="auto"/>
          <w:sz w:val="28"/>
          <w:szCs w:val="28"/>
        </w:rPr>
        <w:t>Victim Services Actions</w:t>
      </w:r>
    </w:p>
    <w:p w14:paraId="59424DD0" w14:textId="77777777" w:rsidR="002942A3" w:rsidRDefault="002942A3" w:rsidP="002942A3">
      <w:pPr>
        <w:spacing w:after="0"/>
        <w:rPr>
          <w:rFonts w:cstheme="minorHAnsi"/>
          <w:b/>
          <w:bCs/>
          <w:sz w:val="24"/>
          <w:szCs w:val="24"/>
        </w:rPr>
      </w:pPr>
    </w:p>
    <w:p w14:paraId="5D644EC5" w14:textId="6DDFC039" w:rsidR="002942A3" w:rsidRPr="00E52B2D" w:rsidRDefault="002942A3" w:rsidP="002942A3">
      <w:pPr>
        <w:spacing w:after="0"/>
        <w:rPr>
          <w:rFonts w:cstheme="minorHAnsi"/>
          <w:sz w:val="24"/>
          <w:szCs w:val="24"/>
        </w:rPr>
      </w:pPr>
      <w:r w:rsidRPr="00E52B2D">
        <w:rPr>
          <w:rFonts w:cstheme="minorHAnsi"/>
          <w:b/>
          <w:bCs/>
          <w:sz w:val="24"/>
          <w:szCs w:val="24"/>
        </w:rPr>
        <w:t xml:space="preserve">Instructions: </w:t>
      </w:r>
      <w:r w:rsidRPr="00E52B2D">
        <w:rPr>
          <w:rFonts w:cstheme="minorHAnsi"/>
          <w:sz w:val="24"/>
          <w:szCs w:val="24"/>
        </w:rPr>
        <w:t xml:space="preserve">After completing </w:t>
      </w:r>
      <w:r w:rsidRPr="002942A3">
        <w:rPr>
          <w:rFonts w:cstheme="minorHAnsi"/>
          <w:i/>
          <w:iCs/>
          <w:sz w:val="24"/>
          <w:szCs w:val="24"/>
        </w:rPr>
        <w:t xml:space="preserve">Module </w:t>
      </w:r>
      <w:r>
        <w:rPr>
          <w:rFonts w:cstheme="minorHAnsi"/>
          <w:i/>
          <w:iCs/>
          <w:sz w:val="24"/>
          <w:szCs w:val="24"/>
        </w:rPr>
        <w:t>10</w:t>
      </w:r>
      <w:r w:rsidRPr="002942A3">
        <w:rPr>
          <w:rFonts w:cstheme="minorHAnsi"/>
          <w:i/>
          <w:iCs/>
          <w:sz w:val="24"/>
          <w:szCs w:val="24"/>
        </w:rPr>
        <w:t xml:space="preserve">: </w:t>
      </w:r>
      <w:r>
        <w:rPr>
          <w:rFonts w:cstheme="minorHAnsi"/>
          <w:i/>
          <w:iCs/>
          <w:sz w:val="24"/>
          <w:szCs w:val="24"/>
        </w:rPr>
        <w:t>Victim Services Actions</w:t>
      </w:r>
      <w:r w:rsidRPr="00E52B2D">
        <w:rPr>
          <w:rFonts w:cstheme="minorHAnsi"/>
          <w:sz w:val="24"/>
          <w:szCs w:val="24"/>
        </w:rPr>
        <w:t xml:space="preserve">, review the scenario provided above and respond to the prompts below. </w:t>
      </w:r>
    </w:p>
    <w:p w14:paraId="7AF47CC9" w14:textId="3BDE2B5D" w:rsidR="0046378F" w:rsidRPr="00E52B2D" w:rsidRDefault="0046378F" w:rsidP="00F07372">
      <w:pPr>
        <w:spacing w:after="0"/>
        <w:rPr>
          <w:rFonts w:cstheme="minorHAnsi"/>
          <w:b/>
          <w:bCs/>
        </w:rPr>
      </w:pPr>
    </w:p>
    <w:tbl>
      <w:tblPr>
        <w:tblStyle w:val="TableGrid"/>
        <w:tblW w:w="9355" w:type="dxa"/>
        <w:tblLook w:val="04A0" w:firstRow="1" w:lastRow="0" w:firstColumn="1" w:lastColumn="0" w:noHBand="0" w:noVBand="1"/>
      </w:tblPr>
      <w:tblGrid>
        <w:gridCol w:w="9355"/>
      </w:tblGrid>
      <w:tr w:rsidR="00E52B2D" w:rsidRPr="00E52B2D" w14:paraId="5D778A63" w14:textId="77777777" w:rsidTr="002C6659">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DA2B2" w14:textId="77777777" w:rsidR="0046378F" w:rsidRPr="00E52B2D" w:rsidRDefault="0046378F">
            <w:pPr>
              <w:rPr>
                <w:rFonts w:cstheme="minorHAnsi"/>
                <w:b/>
                <w:bCs/>
              </w:rPr>
            </w:pPr>
            <w:r w:rsidRPr="00E52B2D">
              <w:rPr>
                <w:rFonts w:cstheme="minorHAnsi"/>
                <w:b/>
                <w:bCs/>
              </w:rPr>
              <w:t xml:space="preserve">During Investigation: </w:t>
            </w:r>
            <w:r w:rsidRPr="00E52B2D">
              <w:rPr>
                <w:rFonts w:cstheme="minorHAnsi"/>
                <w:i/>
                <w:iCs/>
              </w:rPr>
              <w:t xml:space="preserve">identify possible actions to take </w:t>
            </w:r>
          </w:p>
        </w:tc>
      </w:tr>
      <w:tr w:rsidR="00E52B2D" w:rsidRPr="00E52B2D" w14:paraId="645D7062" w14:textId="77777777" w:rsidTr="002C6659">
        <w:tc>
          <w:tcPr>
            <w:tcW w:w="9355" w:type="dxa"/>
            <w:tcBorders>
              <w:top w:val="single" w:sz="4" w:space="0" w:color="auto"/>
              <w:left w:val="single" w:sz="4" w:space="0" w:color="auto"/>
              <w:bottom w:val="single" w:sz="4" w:space="0" w:color="auto"/>
              <w:right w:val="single" w:sz="4" w:space="0" w:color="auto"/>
            </w:tcBorders>
          </w:tcPr>
          <w:p w14:paraId="4E04DE64" w14:textId="77777777" w:rsidR="0046378F" w:rsidRPr="00E52B2D" w:rsidRDefault="0046378F">
            <w:pPr>
              <w:rPr>
                <w:rFonts w:cstheme="minorHAnsi"/>
                <w:b/>
                <w:bCs/>
              </w:rPr>
            </w:pPr>
          </w:p>
          <w:p w14:paraId="2BD487C8" w14:textId="77777777" w:rsidR="0046378F" w:rsidRPr="00E52B2D" w:rsidRDefault="0046378F">
            <w:pPr>
              <w:rPr>
                <w:rFonts w:cstheme="minorHAnsi"/>
                <w:b/>
                <w:bCs/>
              </w:rPr>
            </w:pPr>
            <w:r w:rsidRPr="00E52B2D">
              <w:rPr>
                <w:rFonts w:cstheme="minorHAnsi"/>
                <w:b/>
                <w:bCs/>
              </w:rPr>
              <w:t>1.</w:t>
            </w:r>
          </w:p>
          <w:p w14:paraId="1369DB40" w14:textId="77777777" w:rsidR="0046378F" w:rsidRPr="00E52B2D" w:rsidRDefault="0046378F">
            <w:pPr>
              <w:rPr>
                <w:rFonts w:cstheme="minorHAnsi"/>
                <w:b/>
                <w:bCs/>
              </w:rPr>
            </w:pPr>
          </w:p>
          <w:p w14:paraId="5F0CE6B0" w14:textId="77777777" w:rsidR="0046378F" w:rsidRPr="00E52B2D" w:rsidRDefault="0046378F">
            <w:pPr>
              <w:rPr>
                <w:rFonts w:cstheme="minorHAnsi"/>
                <w:b/>
                <w:bCs/>
              </w:rPr>
            </w:pPr>
            <w:r w:rsidRPr="00E52B2D">
              <w:rPr>
                <w:rFonts w:cstheme="minorHAnsi"/>
                <w:b/>
                <w:bCs/>
              </w:rPr>
              <w:t>2.</w:t>
            </w:r>
          </w:p>
          <w:p w14:paraId="0CFACFDF" w14:textId="77777777" w:rsidR="0046378F" w:rsidRPr="00E52B2D" w:rsidRDefault="0046378F">
            <w:pPr>
              <w:rPr>
                <w:rFonts w:cstheme="minorHAnsi"/>
                <w:b/>
                <w:bCs/>
              </w:rPr>
            </w:pPr>
          </w:p>
          <w:p w14:paraId="0D056100" w14:textId="77777777" w:rsidR="0046378F" w:rsidRPr="00E52B2D" w:rsidRDefault="0046378F">
            <w:pPr>
              <w:rPr>
                <w:rFonts w:cstheme="minorHAnsi"/>
                <w:b/>
                <w:bCs/>
              </w:rPr>
            </w:pPr>
            <w:r w:rsidRPr="00E52B2D">
              <w:rPr>
                <w:rFonts w:cstheme="minorHAnsi"/>
                <w:b/>
                <w:bCs/>
              </w:rPr>
              <w:t>3.</w:t>
            </w:r>
          </w:p>
          <w:p w14:paraId="2266FF50" w14:textId="77777777" w:rsidR="0046378F" w:rsidRPr="00E52B2D" w:rsidRDefault="0046378F">
            <w:pPr>
              <w:rPr>
                <w:rFonts w:cstheme="minorHAnsi"/>
                <w:b/>
                <w:bCs/>
              </w:rPr>
            </w:pPr>
          </w:p>
        </w:tc>
      </w:tr>
      <w:tr w:rsidR="00E52B2D" w:rsidRPr="00E52B2D" w14:paraId="67A34621" w14:textId="77777777" w:rsidTr="002C6659">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D5503" w14:textId="77777777" w:rsidR="0046378F" w:rsidRPr="00E52B2D" w:rsidRDefault="0046378F">
            <w:pPr>
              <w:rPr>
                <w:rFonts w:cstheme="minorHAnsi"/>
                <w:b/>
                <w:bCs/>
              </w:rPr>
            </w:pPr>
            <w:r w:rsidRPr="00E52B2D">
              <w:rPr>
                <w:rFonts w:cstheme="minorHAnsi"/>
                <w:b/>
                <w:bCs/>
              </w:rPr>
              <w:t xml:space="preserve">After Investigation: </w:t>
            </w:r>
            <w:r w:rsidRPr="00E52B2D">
              <w:rPr>
                <w:rFonts w:cstheme="minorHAnsi"/>
                <w:i/>
                <w:iCs/>
              </w:rPr>
              <w:t>identify possible actions to take</w:t>
            </w:r>
          </w:p>
        </w:tc>
      </w:tr>
      <w:tr w:rsidR="00E52B2D" w:rsidRPr="00E52B2D" w14:paraId="784B4775" w14:textId="77777777" w:rsidTr="002C6659">
        <w:tc>
          <w:tcPr>
            <w:tcW w:w="9355" w:type="dxa"/>
            <w:tcBorders>
              <w:top w:val="single" w:sz="4" w:space="0" w:color="auto"/>
              <w:left w:val="single" w:sz="4" w:space="0" w:color="auto"/>
              <w:bottom w:val="single" w:sz="4" w:space="0" w:color="auto"/>
              <w:right w:val="single" w:sz="4" w:space="0" w:color="auto"/>
            </w:tcBorders>
          </w:tcPr>
          <w:p w14:paraId="7DC64B82" w14:textId="77777777" w:rsidR="0046378F" w:rsidRPr="00E52B2D" w:rsidRDefault="0046378F">
            <w:pPr>
              <w:rPr>
                <w:rFonts w:cstheme="minorHAnsi"/>
                <w:b/>
                <w:bCs/>
              </w:rPr>
            </w:pPr>
          </w:p>
          <w:p w14:paraId="3B4BAD2B" w14:textId="77777777" w:rsidR="0046378F" w:rsidRPr="00E52B2D" w:rsidRDefault="0046378F">
            <w:pPr>
              <w:rPr>
                <w:rFonts w:cstheme="minorHAnsi"/>
                <w:b/>
                <w:bCs/>
              </w:rPr>
            </w:pPr>
            <w:r w:rsidRPr="00E52B2D">
              <w:rPr>
                <w:rFonts w:cstheme="minorHAnsi"/>
                <w:b/>
                <w:bCs/>
              </w:rPr>
              <w:t>1.</w:t>
            </w:r>
          </w:p>
          <w:p w14:paraId="613F16AC" w14:textId="77777777" w:rsidR="0046378F" w:rsidRPr="00E52B2D" w:rsidRDefault="0046378F">
            <w:pPr>
              <w:rPr>
                <w:rFonts w:cstheme="minorHAnsi"/>
                <w:b/>
                <w:bCs/>
              </w:rPr>
            </w:pPr>
          </w:p>
          <w:p w14:paraId="4C55AC56" w14:textId="77777777" w:rsidR="0046378F" w:rsidRPr="00E52B2D" w:rsidRDefault="0046378F">
            <w:pPr>
              <w:rPr>
                <w:rFonts w:cstheme="minorHAnsi"/>
                <w:b/>
                <w:bCs/>
              </w:rPr>
            </w:pPr>
            <w:r w:rsidRPr="00E52B2D">
              <w:rPr>
                <w:rFonts w:cstheme="minorHAnsi"/>
                <w:b/>
                <w:bCs/>
              </w:rPr>
              <w:t>2.</w:t>
            </w:r>
          </w:p>
          <w:p w14:paraId="0DC12FA5" w14:textId="77777777" w:rsidR="0046378F" w:rsidRPr="00E52B2D" w:rsidRDefault="0046378F">
            <w:pPr>
              <w:rPr>
                <w:rFonts w:cstheme="minorHAnsi"/>
                <w:b/>
                <w:bCs/>
              </w:rPr>
            </w:pPr>
          </w:p>
          <w:p w14:paraId="474D7C98" w14:textId="77777777" w:rsidR="0046378F" w:rsidRPr="00E52B2D" w:rsidRDefault="0046378F">
            <w:pPr>
              <w:rPr>
                <w:rFonts w:cstheme="minorHAnsi"/>
                <w:b/>
                <w:bCs/>
              </w:rPr>
            </w:pPr>
            <w:r w:rsidRPr="00E52B2D">
              <w:rPr>
                <w:rFonts w:cstheme="minorHAnsi"/>
                <w:b/>
                <w:bCs/>
              </w:rPr>
              <w:t>3.</w:t>
            </w:r>
          </w:p>
          <w:p w14:paraId="02B1C125" w14:textId="77777777" w:rsidR="0046378F" w:rsidRPr="00E52B2D" w:rsidRDefault="0046378F">
            <w:pPr>
              <w:rPr>
                <w:rFonts w:cstheme="minorHAnsi"/>
                <w:b/>
                <w:bCs/>
              </w:rPr>
            </w:pPr>
          </w:p>
        </w:tc>
      </w:tr>
      <w:tr w:rsidR="00E52B2D" w:rsidRPr="00E52B2D" w14:paraId="7E1A623C" w14:textId="77777777" w:rsidTr="002C6659">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15B59" w14:textId="77777777" w:rsidR="0046378F" w:rsidRPr="00E52B2D" w:rsidRDefault="0046378F">
            <w:pPr>
              <w:rPr>
                <w:rFonts w:cstheme="minorHAnsi"/>
                <w:i/>
                <w:iCs/>
              </w:rPr>
            </w:pPr>
            <w:r w:rsidRPr="00E52B2D">
              <w:rPr>
                <w:rFonts w:cstheme="minorHAnsi"/>
                <w:b/>
                <w:bCs/>
              </w:rPr>
              <w:t xml:space="preserve">Critical Needs of Victims: </w:t>
            </w:r>
            <w:r w:rsidRPr="00E52B2D">
              <w:rPr>
                <w:rFonts w:cstheme="minorHAnsi"/>
                <w:i/>
                <w:iCs/>
              </w:rPr>
              <w:t>identify how actions address needs</w:t>
            </w:r>
          </w:p>
        </w:tc>
      </w:tr>
      <w:tr w:rsidR="0046378F" w:rsidRPr="00E52B2D" w14:paraId="7F75C714" w14:textId="77777777" w:rsidTr="002C6659">
        <w:tc>
          <w:tcPr>
            <w:tcW w:w="9355" w:type="dxa"/>
            <w:tcBorders>
              <w:top w:val="single" w:sz="4" w:space="0" w:color="auto"/>
              <w:left w:val="single" w:sz="4" w:space="0" w:color="auto"/>
              <w:bottom w:val="single" w:sz="4" w:space="0" w:color="auto"/>
              <w:right w:val="single" w:sz="4" w:space="0" w:color="auto"/>
            </w:tcBorders>
          </w:tcPr>
          <w:p w14:paraId="55379035" w14:textId="77777777" w:rsidR="0046378F" w:rsidRPr="00E52B2D" w:rsidRDefault="0046378F">
            <w:pPr>
              <w:rPr>
                <w:rFonts w:cstheme="minorHAnsi"/>
                <w:b/>
                <w:bCs/>
              </w:rPr>
            </w:pPr>
          </w:p>
          <w:p w14:paraId="4FA41732" w14:textId="4622A891" w:rsidR="0046378F" w:rsidRPr="00E52B2D" w:rsidRDefault="0046378F">
            <w:pPr>
              <w:rPr>
                <w:rFonts w:cstheme="minorHAnsi"/>
                <w:b/>
                <w:bCs/>
              </w:rPr>
            </w:pPr>
            <w:r w:rsidRPr="00E52B2D">
              <w:rPr>
                <w:rFonts w:cstheme="minorHAnsi"/>
                <w:b/>
                <w:bCs/>
              </w:rPr>
              <w:t>1. Safety</w:t>
            </w:r>
            <w:r w:rsidR="002942A3">
              <w:rPr>
                <w:rFonts w:cstheme="minorHAnsi"/>
                <w:b/>
                <w:bCs/>
              </w:rPr>
              <w:t xml:space="preserve"> </w:t>
            </w:r>
            <w:r w:rsidRPr="00E52B2D">
              <w:rPr>
                <w:rFonts w:cstheme="minorHAnsi"/>
                <w:b/>
                <w:bCs/>
              </w:rPr>
              <w:t xml:space="preserve">– </w:t>
            </w:r>
          </w:p>
          <w:p w14:paraId="651AC01D" w14:textId="77777777" w:rsidR="0046378F" w:rsidRPr="00E52B2D" w:rsidRDefault="0046378F">
            <w:pPr>
              <w:rPr>
                <w:rFonts w:cstheme="minorHAnsi"/>
                <w:b/>
                <w:bCs/>
              </w:rPr>
            </w:pPr>
          </w:p>
          <w:p w14:paraId="4E490867" w14:textId="77777777" w:rsidR="0046378F" w:rsidRPr="00E52B2D" w:rsidRDefault="0046378F">
            <w:pPr>
              <w:rPr>
                <w:rFonts w:cstheme="minorHAnsi"/>
                <w:b/>
                <w:bCs/>
              </w:rPr>
            </w:pPr>
            <w:r w:rsidRPr="00E52B2D">
              <w:rPr>
                <w:rFonts w:cstheme="minorHAnsi"/>
                <w:b/>
                <w:bCs/>
              </w:rPr>
              <w:t xml:space="preserve">2. Support – </w:t>
            </w:r>
          </w:p>
          <w:p w14:paraId="62D43886" w14:textId="77777777" w:rsidR="0046378F" w:rsidRPr="00E52B2D" w:rsidRDefault="0046378F">
            <w:pPr>
              <w:rPr>
                <w:rFonts w:cstheme="minorHAnsi"/>
                <w:b/>
                <w:bCs/>
              </w:rPr>
            </w:pPr>
          </w:p>
          <w:p w14:paraId="0289561C" w14:textId="77777777" w:rsidR="0046378F" w:rsidRPr="00E52B2D" w:rsidRDefault="0046378F">
            <w:pPr>
              <w:rPr>
                <w:rFonts w:cstheme="minorHAnsi"/>
                <w:b/>
                <w:bCs/>
              </w:rPr>
            </w:pPr>
            <w:r w:rsidRPr="00E52B2D">
              <w:rPr>
                <w:rFonts w:cstheme="minorHAnsi"/>
                <w:b/>
                <w:bCs/>
              </w:rPr>
              <w:t xml:space="preserve">3. Information – </w:t>
            </w:r>
          </w:p>
          <w:p w14:paraId="69B91316" w14:textId="77777777" w:rsidR="0046378F" w:rsidRPr="00E52B2D" w:rsidRDefault="0046378F">
            <w:pPr>
              <w:rPr>
                <w:rFonts w:cstheme="minorHAnsi"/>
                <w:b/>
                <w:bCs/>
              </w:rPr>
            </w:pPr>
          </w:p>
          <w:p w14:paraId="7C1E258E" w14:textId="77777777" w:rsidR="0046378F" w:rsidRPr="00E52B2D" w:rsidRDefault="0046378F">
            <w:pPr>
              <w:rPr>
                <w:rFonts w:cstheme="minorHAnsi"/>
                <w:b/>
                <w:bCs/>
              </w:rPr>
            </w:pPr>
            <w:r w:rsidRPr="00E52B2D">
              <w:rPr>
                <w:rFonts w:cstheme="minorHAnsi"/>
                <w:b/>
                <w:bCs/>
              </w:rPr>
              <w:t xml:space="preserve">4. Access – </w:t>
            </w:r>
          </w:p>
          <w:p w14:paraId="2B93C561" w14:textId="77777777" w:rsidR="0046378F" w:rsidRPr="00E52B2D" w:rsidRDefault="0046378F">
            <w:pPr>
              <w:rPr>
                <w:rFonts w:cstheme="minorHAnsi"/>
                <w:b/>
                <w:bCs/>
              </w:rPr>
            </w:pPr>
          </w:p>
          <w:p w14:paraId="5F07D967" w14:textId="77777777" w:rsidR="0046378F" w:rsidRPr="00E52B2D" w:rsidRDefault="0046378F">
            <w:pPr>
              <w:rPr>
                <w:rFonts w:cstheme="minorHAnsi"/>
                <w:b/>
                <w:bCs/>
              </w:rPr>
            </w:pPr>
            <w:r w:rsidRPr="00E52B2D">
              <w:rPr>
                <w:rFonts w:cstheme="minorHAnsi"/>
                <w:b/>
                <w:bCs/>
              </w:rPr>
              <w:t xml:space="preserve">5. Continuity – </w:t>
            </w:r>
          </w:p>
          <w:p w14:paraId="4B2C22FA" w14:textId="77777777" w:rsidR="0046378F" w:rsidRPr="00E52B2D" w:rsidRDefault="0046378F">
            <w:pPr>
              <w:rPr>
                <w:rFonts w:cstheme="minorHAnsi"/>
                <w:b/>
                <w:bCs/>
              </w:rPr>
            </w:pPr>
          </w:p>
          <w:p w14:paraId="7746B37F" w14:textId="77777777" w:rsidR="0046378F" w:rsidRPr="00E52B2D" w:rsidRDefault="0046378F">
            <w:pPr>
              <w:rPr>
                <w:rFonts w:cstheme="minorHAnsi"/>
                <w:b/>
                <w:bCs/>
              </w:rPr>
            </w:pPr>
            <w:r w:rsidRPr="00E52B2D">
              <w:rPr>
                <w:rFonts w:cstheme="minorHAnsi"/>
                <w:b/>
                <w:bCs/>
              </w:rPr>
              <w:t xml:space="preserve">6. Voice – </w:t>
            </w:r>
          </w:p>
          <w:p w14:paraId="6E6117CE" w14:textId="77777777" w:rsidR="0046378F" w:rsidRPr="00E52B2D" w:rsidRDefault="0046378F">
            <w:pPr>
              <w:rPr>
                <w:rFonts w:cstheme="minorHAnsi"/>
                <w:b/>
                <w:bCs/>
              </w:rPr>
            </w:pPr>
          </w:p>
          <w:p w14:paraId="1DDB1FAA" w14:textId="77777777" w:rsidR="0046378F" w:rsidRPr="00E52B2D" w:rsidRDefault="0046378F">
            <w:pPr>
              <w:rPr>
                <w:rFonts w:cstheme="minorHAnsi"/>
                <w:b/>
                <w:bCs/>
              </w:rPr>
            </w:pPr>
            <w:r w:rsidRPr="00E52B2D">
              <w:rPr>
                <w:rFonts w:cstheme="minorHAnsi"/>
                <w:b/>
                <w:bCs/>
              </w:rPr>
              <w:t xml:space="preserve">7. Justice – </w:t>
            </w:r>
          </w:p>
          <w:p w14:paraId="7A5A90E6" w14:textId="77777777" w:rsidR="0046378F" w:rsidRPr="00E52B2D" w:rsidRDefault="0046378F">
            <w:pPr>
              <w:rPr>
                <w:rFonts w:cstheme="minorHAnsi"/>
                <w:b/>
                <w:bCs/>
              </w:rPr>
            </w:pPr>
          </w:p>
        </w:tc>
      </w:tr>
    </w:tbl>
    <w:p w14:paraId="159290E2" w14:textId="77777777" w:rsidR="0046378F" w:rsidRPr="00E52B2D" w:rsidRDefault="0046378F" w:rsidP="0046378F">
      <w:pPr>
        <w:rPr>
          <w:rFonts w:cstheme="minorHAnsi"/>
        </w:rPr>
      </w:pPr>
    </w:p>
    <w:p w14:paraId="32CCFB6E" w14:textId="77777777" w:rsidR="0046378F" w:rsidRPr="00E52B2D" w:rsidRDefault="0046378F" w:rsidP="0046378F">
      <w:pPr>
        <w:rPr>
          <w:rFonts w:cstheme="minorHAnsi"/>
        </w:rPr>
      </w:pPr>
    </w:p>
    <w:p w14:paraId="6630F9FB" w14:textId="77777777" w:rsidR="0046378F" w:rsidRPr="00E52B2D" w:rsidRDefault="0046378F" w:rsidP="0046378F">
      <w:pPr>
        <w:rPr>
          <w:rFonts w:cstheme="minorHAnsi"/>
        </w:rPr>
      </w:pPr>
    </w:p>
    <w:p w14:paraId="6825EC6A" w14:textId="77777777" w:rsidR="0046378F" w:rsidRPr="00E52B2D" w:rsidRDefault="0046378F" w:rsidP="0046378F">
      <w:pPr>
        <w:rPr>
          <w:rFonts w:cstheme="minorHAnsi"/>
        </w:rPr>
      </w:pPr>
    </w:p>
    <w:p w14:paraId="6EA422E7" w14:textId="77777777" w:rsidR="00F07372" w:rsidRPr="00E52B2D" w:rsidRDefault="00F07372">
      <w:pPr>
        <w:rPr>
          <w:rStyle w:val="SubtleEmphasis"/>
          <w:rFonts w:cstheme="minorHAnsi"/>
          <w:b/>
          <w:bCs/>
          <w:color w:val="auto"/>
        </w:rPr>
      </w:pPr>
      <w:r w:rsidRPr="00E52B2D">
        <w:rPr>
          <w:rStyle w:val="SubtleEmphasis"/>
          <w:rFonts w:cstheme="minorHAnsi"/>
          <w:b/>
          <w:bCs/>
          <w:color w:val="auto"/>
        </w:rPr>
        <w:br w:type="page"/>
      </w:r>
    </w:p>
    <w:p w14:paraId="6628C7E4" w14:textId="1680FA8A" w:rsidR="002942A3" w:rsidRPr="001145CA" w:rsidRDefault="002942A3" w:rsidP="002942A3">
      <w:pPr>
        <w:spacing w:after="0"/>
        <w:jc w:val="center"/>
        <w:rPr>
          <w:rFonts w:cstheme="minorHAnsi"/>
          <w:b/>
          <w:bCs/>
          <w:sz w:val="28"/>
          <w:szCs w:val="28"/>
        </w:rPr>
      </w:pPr>
      <w:r w:rsidRPr="001145CA">
        <w:rPr>
          <w:rStyle w:val="SubtleEmphasis"/>
          <w:rFonts w:cstheme="minorHAnsi"/>
          <w:b/>
          <w:bCs/>
          <w:color w:val="auto"/>
          <w:sz w:val="28"/>
          <w:szCs w:val="28"/>
        </w:rPr>
        <w:lastRenderedPageBreak/>
        <w:t xml:space="preserve">Module </w:t>
      </w:r>
      <w:r>
        <w:rPr>
          <w:rStyle w:val="SubtleEmphasis"/>
          <w:rFonts w:cstheme="minorHAnsi"/>
          <w:b/>
          <w:bCs/>
          <w:color w:val="auto"/>
          <w:sz w:val="28"/>
          <w:szCs w:val="28"/>
        </w:rPr>
        <w:t>11</w:t>
      </w:r>
      <w:r w:rsidRPr="001145CA">
        <w:rPr>
          <w:rStyle w:val="SubtleEmphasis"/>
          <w:rFonts w:cstheme="minorHAnsi"/>
          <w:b/>
          <w:bCs/>
          <w:color w:val="auto"/>
          <w:sz w:val="28"/>
          <w:szCs w:val="28"/>
        </w:rPr>
        <w:t xml:space="preserve">: </w:t>
      </w:r>
      <w:r w:rsidR="00E230EE">
        <w:rPr>
          <w:rStyle w:val="SubtleEmphasis"/>
          <w:rFonts w:cstheme="minorHAnsi"/>
          <w:b/>
          <w:bCs/>
          <w:color w:val="auto"/>
          <w:sz w:val="28"/>
          <w:szCs w:val="28"/>
        </w:rPr>
        <w:t xml:space="preserve">Documentation in </w:t>
      </w:r>
      <w:r>
        <w:rPr>
          <w:rStyle w:val="SubtleEmphasis"/>
          <w:rFonts w:cstheme="minorHAnsi"/>
          <w:b/>
          <w:bCs/>
          <w:color w:val="auto"/>
          <w:sz w:val="28"/>
          <w:szCs w:val="28"/>
        </w:rPr>
        <w:t>Victim Services</w:t>
      </w:r>
    </w:p>
    <w:p w14:paraId="458968D8" w14:textId="77777777" w:rsidR="002942A3" w:rsidRDefault="002942A3" w:rsidP="002942A3">
      <w:pPr>
        <w:spacing w:after="0"/>
        <w:rPr>
          <w:rFonts w:cstheme="minorHAnsi"/>
          <w:b/>
          <w:bCs/>
          <w:sz w:val="24"/>
          <w:szCs w:val="24"/>
        </w:rPr>
      </w:pPr>
    </w:p>
    <w:p w14:paraId="4387F957" w14:textId="30C2C2A1" w:rsidR="002942A3" w:rsidRPr="00E52B2D" w:rsidRDefault="002942A3" w:rsidP="002942A3">
      <w:pPr>
        <w:spacing w:after="0"/>
        <w:rPr>
          <w:rFonts w:cstheme="minorHAnsi"/>
          <w:sz w:val="24"/>
          <w:szCs w:val="24"/>
        </w:rPr>
      </w:pPr>
      <w:r w:rsidRPr="00E52B2D">
        <w:rPr>
          <w:rFonts w:cstheme="minorHAnsi"/>
          <w:b/>
          <w:bCs/>
          <w:sz w:val="24"/>
          <w:szCs w:val="24"/>
        </w:rPr>
        <w:t xml:space="preserve">Instructions: </w:t>
      </w:r>
      <w:r w:rsidRPr="00E52B2D">
        <w:rPr>
          <w:rFonts w:cstheme="minorHAnsi"/>
          <w:sz w:val="24"/>
          <w:szCs w:val="24"/>
        </w:rPr>
        <w:t xml:space="preserve">After completing </w:t>
      </w:r>
      <w:r w:rsidRPr="002942A3">
        <w:rPr>
          <w:rFonts w:cstheme="minorHAnsi"/>
          <w:i/>
          <w:iCs/>
          <w:sz w:val="24"/>
          <w:szCs w:val="24"/>
        </w:rPr>
        <w:t xml:space="preserve">Module </w:t>
      </w:r>
      <w:r>
        <w:rPr>
          <w:rFonts w:cstheme="minorHAnsi"/>
          <w:i/>
          <w:iCs/>
          <w:sz w:val="24"/>
          <w:szCs w:val="24"/>
        </w:rPr>
        <w:t>1</w:t>
      </w:r>
      <w:r w:rsidR="00E230EE">
        <w:rPr>
          <w:rFonts w:cstheme="minorHAnsi"/>
          <w:i/>
          <w:iCs/>
          <w:sz w:val="24"/>
          <w:szCs w:val="24"/>
        </w:rPr>
        <w:t>1</w:t>
      </w:r>
      <w:r w:rsidRPr="002942A3">
        <w:rPr>
          <w:rFonts w:cstheme="minorHAnsi"/>
          <w:i/>
          <w:iCs/>
          <w:sz w:val="24"/>
          <w:szCs w:val="24"/>
        </w:rPr>
        <w:t xml:space="preserve">: </w:t>
      </w:r>
      <w:r w:rsidR="00E230EE">
        <w:rPr>
          <w:rFonts w:cstheme="minorHAnsi"/>
          <w:i/>
          <w:iCs/>
          <w:sz w:val="24"/>
          <w:szCs w:val="24"/>
        </w:rPr>
        <w:t xml:space="preserve">Documentation in </w:t>
      </w:r>
      <w:r>
        <w:rPr>
          <w:rFonts w:cstheme="minorHAnsi"/>
          <w:i/>
          <w:iCs/>
          <w:sz w:val="24"/>
          <w:szCs w:val="24"/>
        </w:rPr>
        <w:t>Victim Services</w:t>
      </w:r>
      <w:r w:rsidRPr="00E52B2D">
        <w:rPr>
          <w:rFonts w:cstheme="minorHAnsi"/>
          <w:sz w:val="24"/>
          <w:szCs w:val="24"/>
        </w:rPr>
        <w:t xml:space="preserve">, review the scenario provided above and respond to the prompts below. </w:t>
      </w:r>
    </w:p>
    <w:p w14:paraId="2E5F04B1" w14:textId="3AB15981" w:rsidR="0046378F" w:rsidRPr="00E52B2D" w:rsidRDefault="0046378F" w:rsidP="00F07372">
      <w:pPr>
        <w:spacing w:after="0"/>
        <w:rPr>
          <w:rFonts w:cstheme="minorHAnsi"/>
          <w:b/>
          <w:bCs/>
        </w:rPr>
      </w:pPr>
    </w:p>
    <w:tbl>
      <w:tblPr>
        <w:tblStyle w:val="TableGrid"/>
        <w:tblW w:w="9355" w:type="dxa"/>
        <w:tblLook w:val="04A0" w:firstRow="1" w:lastRow="0" w:firstColumn="1" w:lastColumn="0" w:noHBand="0" w:noVBand="1"/>
      </w:tblPr>
      <w:tblGrid>
        <w:gridCol w:w="9355"/>
      </w:tblGrid>
      <w:tr w:rsidR="00E52B2D" w:rsidRPr="00E52B2D" w14:paraId="212660DA" w14:textId="77777777" w:rsidTr="00F07372">
        <w:tc>
          <w:tcPr>
            <w:tcW w:w="9355" w:type="dxa"/>
            <w:shd w:val="clear" w:color="auto" w:fill="D9D9D9" w:themeFill="background1" w:themeFillShade="D9"/>
          </w:tcPr>
          <w:p w14:paraId="40E80C23" w14:textId="77777777" w:rsidR="0046378F" w:rsidRPr="00E52B2D" w:rsidRDefault="0046378F" w:rsidP="003D4C06">
            <w:pPr>
              <w:rPr>
                <w:rFonts w:cstheme="minorHAnsi"/>
                <w:b/>
                <w:bCs/>
              </w:rPr>
            </w:pPr>
            <w:r w:rsidRPr="00E52B2D">
              <w:rPr>
                <w:rFonts w:cstheme="minorHAnsi"/>
                <w:b/>
                <w:bCs/>
              </w:rPr>
              <w:t xml:space="preserve">Access: </w:t>
            </w:r>
            <w:r w:rsidRPr="00E52B2D">
              <w:rPr>
                <w:rFonts w:cstheme="minorHAnsi"/>
                <w:i/>
                <w:iCs/>
              </w:rPr>
              <w:t xml:space="preserve">identify possible individuals who may have access to your documentation </w:t>
            </w:r>
          </w:p>
        </w:tc>
      </w:tr>
      <w:tr w:rsidR="00E52B2D" w:rsidRPr="00E52B2D" w14:paraId="6CF24532" w14:textId="77777777" w:rsidTr="00F07372">
        <w:tc>
          <w:tcPr>
            <w:tcW w:w="9355" w:type="dxa"/>
          </w:tcPr>
          <w:p w14:paraId="585E3F45" w14:textId="77777777" w:rsidR="0046378F" w:rsidRPr="00E52B2D" w:rsidRDefault="0046378F" w:rsidP="003D4C06">
            <w:pPr>
              <w:rPr>
                <w:rFonts w:cstheme="minorHAnsi"/>
                <w:b/>
                <w:bCs/>
              </w:rPr>
            </w:pPr>
          </w:p>
          <w:p w14:paraId="32AE1D1F" w14:textId="77777777" w:rsidR="0046378F" w:rsidRPr="00E52B2D" w:rsidRDefault="0046378F" w:rsidP="003D4C06">
            <w:pPr>
              <w:rPr>
                <w:rFonts w:cstheme="minorHAnsi"/>
                <w:b/>
                <w:bCs/>
              </w:rPr>
            </w:pPr>
            <w:r w:rsidRPr="00E52B2D">
              <w:rPr>
                <w:rFonts w:cstheme="minorHAnsi"/>
                <w:b/>
                <w:bCs/>
              </w:rPr>
              <w:t>1.</w:t>
            </w:r>
          </w:p>
          <w:p w14:paraId="5CA00D0B" w14:textId="77777777" w:rsidR="0046378F" w:rsidRPr="00E52B2D" w:rsidRDefault="0046378F" w:rsidP="003D4C06">
            <w:pPr>
              <w:rPr>
                <w:rFonts w:cstheme="minorHAnsi"/>
                <w:b/>
                <w:bCs/>
              </w:rPr>
            </w:pPr>
          </w:p>
          <w:p w14:paraId="03215696" w14:textId="77777777" w:rsidR="0046378F" w:rsidRPr="00E52B2D" w:rsidRDefault="0046378F" w:rsidP="003D4C06">
            <w:pPr>
              <w:rPr>
                <w:rFonts w:cstheme="minorHAnsi"/>
                <w:b/>
                <w:bCs/>
              </w:rPr>
            </w:pPr>
            <w:r w:rsidRPr="00E52B2D">
              <w:rPr>
                <w:rFonts w:cstheme="minorHAnsi"/>
                <w:b/>
                <w:bCs/>
              </w:rPr>
              <w:t>2.</w:t>
            </w:r>
          </w:p>
          <w:p w14:paraId="31036813" w14:textId="77777777" w:rsidR="0046378F" w:rsidRPr="00E52B2D" w:rsidRDefault="0046378F" w:rsidP="003D4C06">
            <w:pPr>
              <w:rPr>
                <w:rFonts w:cstheme="minorHAnsi"/>
                <w:b/>
                <w:bCs/>
              </w:rPr>
            </w:pPr>
          </w:p>
          <w:p w14:paraId="6ABC617E" w14:textId="77777777" w:rsidR="0046378F" w:rsidRPr="00E52B2D" w:rsidRDefault="0046378F" w:rsidP="003D4C06">
            <w:pPr>
              <w:rPr>
                <w:rFonts w:cstheme="minorHAnsi"/>
                <w:b/>
                <w:bCs/>
              </w:rPr>
            </w:pPr>
            <w:r w:rsidRPr="00E52B2D">
              <w:rPr>
                <w:rFonts w:cstheme="minorHAnsi"/>
                <w:b/>
                <w:bCs/>
              </w:rPr>
              <w:t>3.</w:t>
            </w:r>
          </w:p>
          <w:p w14:paraId="57F4FF48" w14:textId="77777777" w:rsidR="0046378F" w:rsidRPr="00E52B2D" w:rsidRDefault="0046378F" w:rsidP="003D4C06">
            <w:pPr>
              <w:rPr>
                <w:rFonts w:cstheme="minorHAnsi"/>
                <w:b/>
                <w:bCs/>
              </w:rPr>
            </w:pPr>
          </w:p>
        </w:tc>
      </w:tr>
      <w:tr w:rsidR="00E52B2D" w:rsidRPr="00E52B2D" w14:paraId="5B1FA0DC" w14:textId="77777777" w:rsidTr="00F07372">
        <w:tc>
          <w:tcPr>
            <w:tcW w:w="9355" w:type="dxa"/>
            <w:shd w:val="clear" w:color="auto" w:fill="D9D9D9" w:themeFill="background1" w:themeFillShade="D9"/>
          </w:tcPr>
          <w:p w14:paraId="2555796A" w14:textId="77777777" w:rsidR="0046378F" w:rsidRPr="00E52B2D" w:rsidRDefault="0046378F" w:rsidP="003D4C06">
            <w:pPr>
              <w:rPr>
                <w:rFonts w:cstheme="minorHAnsi"/>
                <w:b/>
                <w:bCs/>
              </w:rPr>
            </w:pPr>
            <w:r w:rsidRPr="00E52B2D">
              <w:rPr>
                <w:rFonts w:cstheme="minorHAnsi"/>
                <w:b/>
                <w:bCs/>
              </w:rPr>
              <w:t xml:space="preserve">Documentation Content: </w:t>
            </w:r>
            <w:r w:rsidRPr="00E52B2D">
              <w:rPr>
                <w:rFonts w:cstheme="minorHAnsi"/>
                <w:i/>
                <w:iCs/>
              </w:rPr>
              <w:t>using prior Activity Worksheets, document your actions</w:t>
            </w:r>
          </w:p>
        </w:tc>
      </w:tr>
      <w:tr w:rsidR="00E52B2D" w:rsidRPr="00E52B2D" w14:paraId="10FE5645" w14:textId="77777777" w:rsidTr="00F07372">
        <w:trPr>
          <w:trHeight w:val="296"/>
        </w:trPr>
        <w:tc>
          <w:tcPr>
            <w:tcW w:w="9355" w:type="dxa"/>
          </w:tcPr>
          <w:p w14:paraId="676B1174" w14:textId="1261AC7E" w:rsidR="0046378F" w:rsidRPr="00580314" w:rsidRDefault="0046378F" w:rsidP="003D4C06">
            <w:r w:rsidRPr="00E52B2D">
              <w:rPr>
                <w:rFonts w:cstheme="minorHAnsi"/>
                <w:b/>
                <w:bCs/>
              </w:rPr>
              <w:t>Address the following categories for each interaction:</w:t>
            </w:r>
          </w:p>
          <w:p w14:paraId="118980CF" w14:textId="77777777" w:rsidR="0046378F" w:rsidRPr="00E52B2D" w:rsidRDefault="0046378F" w:rsidP="0046378F">
            <w:pPr>
              <w:pStyle w:val="ListParagraph"/>
              <w:numPr>
                <w:ilvl w:val="0"/>
                <w:numId w:val="7"/>
              </w:numPr>
              <w:ind w:left="576" w:hanging="288"/>
              <w:rPr>
                <w:rFonts w:cstheme="minorHAnsi"/>
              </w:rPr>
            </w:pPr>
            <w:r w:rsidRPr="00E52B2D">
              <w:rPr>
                <w:rFonts w:cstheme="minorHAnsi"/>
              </w:rPr>
              <w:t>Response Information</w:t>
            </w:r>
          </w:p>
          <w:p w14:paraId="631F4DBA" w14:textId="77777777" w:rsidR="0046378F" w:rsidRPr="00E52B2D" w:rsidRDefault="0046378F" w:rsidP="0046378F">
            <w:pPr>
              <w:pStyle w:val="ListParagraph"/>
              <w:numPr>
                <w:ilvl w:val="0"/>
                <w:numId w:val="7"/>
              </w:numPr>
              <w:ind w:left="576" w:hanging="288"/>
              <w:rPr>
                <w:rFonts w:cstheme="minorHAnsi"/>
              </w:rPr>
            </w:pPr>
            <w:r w:rsidRPr="00E52B2D">
              <w:rPr>
                <w:rFonts w:cstheme="minorHAnsi"/>
              </w:rPr>
              <w:t>Identify People</w:t>
            </w:r>
          </w:p>
          <w:p w14:paraId="42F5D22E" w14:textId="77777777" w:rsidR="0046378F" w:rsidRPr="00E52B2D" w:rsidRDefault="0046378F" w:rsidP="0046378F">
            <w:pPr>
              <w:pStyle w:val="ListParagraph"/>
              <w:numPr>
                <w:ilvl w:val="0"/>
                <w:numId w:val="7"/>
              </w:numPr>
              <w:ind w:left="576" w:hanging="288"/>
              <w:rPr>
                <w:rFonts w:cstheme="minorHAnsi"/>
              </w:rPr>
            </w:pPr>
            <w:r w:rsidRPr="00E52B2D">
              <w:rPr>
                <w:rFonts w:cstheme="minorHAnsi"/>
              </w:rPr>
              <w:t>Victim Information</w:t>
            </w:r>
          </w:p>
          <w:p w14:paraId="6B8D00FB" w14:textId="77777777" w:rsidR="0046378F" w:rsidRPr="00E52B2D" w:rsidRDefault="0046378F" w:rsidP="0046378F">
            <w:pPr>
              <w:pStyle w:val="ListParagraph"/>
              <w:numPr>
                <w:ilvl w:val="0"/>
                <w:numId w:val="7"/>
              </w:numPr>
              <w:ind w:left="576" w:hanging="288"/>
              <w:rPr>
                <w:rFonts w:cstheme="minorHAnsi"/>
              </w:rPr>
            </w:pPr>
            <w:r w:rsidRPr="00E52B2D">
              <w:rPr>
                <w:rFonts w:cstheme="minorHAnsi"/>
              </w:rPr>
              <w:t>Actions</w:t>
            </w:r>
          </w:p>
          <w:p w14:paraId="1B6B87F5" w14:textId="77777777" w:rsidR="0046378F" w:rsidRPr="00E52B2D" w:rsidRDefault="0046378F" w:rsidP="0046378F">
            <w:pPr>
              <w:pStyle w:val="ListParagraph"/>
              <w:numPr>
                <w:ilvl w:val="0"/>
                <w:numId w:val="7"/>
              </w:numPr>
              <w:ind w:left="576" w:hanging="288"/>
              <w:rPr>
                <w:rFonts w:cstheme="minorHAnsi"/>
              </w:rPr>
            </w:pPr>
            <w:r w:rsidRPr="00E52B2D">
              <w:rPr>
                <w:rFonts w:cstheme="minorHAnsi"/>
              </w:rPr>
              <w:t>Mandated Reporting</w:t>
            </w:r>
          </w:p>
          <w:p w14:paraId="074B95B4" w14:textId="77777777" w:rsidR="0046378F" w:rsidRPr="00E52B2D" w:rsidRDefault="0046378F" w:rsidP="0046378F">
            <w:pPr>
              <w:pStyle w:val="ListParagraph"/>
              <w:numPr>
                <w:ilvl w:val="0"/>
                <w:numId w:val="7"/>
              </w:numPr>
              <w:ind w:left="576" w:hanging="288"/>
              <w:rPr>
                <w:rFonts w:cstheme="minorHAnsi"/>
              </w:rPr>
            </w:pPr>
            <w:r w:rsidRPr="00E52B2D">
              <w:rPr>
                <w:rFonts w:cstheme="minorHAnsi"/>
              </w:rPr>
              <w:t>Services</w:t>
            </w:r>
          </w:p>
          <w:p w14:paraId="79BAC9BE" w14:textId="77777777" w:rsidR="0046378F" w:rsidRPr="00E52B2D" w:rsidRDefault="0046378F" w:rsidP="0046378F">
            <w:pPr>
              <w:pStyle w:val="ListParagraph"/>
              <w:numPr>
                <w:ilvl w:val="0"/>
                <w:numId w:val="7"/>
              </w:numPr>
              <w:ind w:left="576" w:hanging="288"/>
              <w:rPr>
                <w:rFonts w:cstheme="minorHAnsi"/>
              </w:rPr>
            </w:pPr>
            <w:r w:rsidRPr="00E52B2D">
              <w:rPr>
                <w:rFonts w:cstheme="minorHAnsi"/>
              </w:rPr>
              <w:t>Referrals</w:t>
            </w:r>
          </w:p>
          <w:p w14:paraId="0DDA7670" w14:textId="77777777" w:rsidR="0046378F" w:rsidRPr="00E52B2D" w:rsidRDefault="0046378F" w:rsidP="0046378F">
            <w:pPr>
              <w:pStyle w:val="ListParagraph"/>
              <w:numPr>
                <w:ilvl w:val="0"/>
                <w:numId w:val="7"/>
              </w:numPr>
              <w:ind w:left="576" w:hanging="288"/>
              <w:rPr>
                <w:rFonts w:cstheme="minorHAnsi"/>
                <w:b/>
                <w:bCs/>
              </w:rPr>
            </w:pPr>
            <w:r w:rsidRPr="00E52B2D">
              <w:rPr>
                <w:rFonts w:cstheme="minorHAnsi"/>
              </w:rPr>
              <w:t>Unmet Needs</w:t>
            </w:r>
          </w:p>
        </w:tc>
      </w:tr>
      <w:tr w:rsidR="00E52B2D" w:rsidRPr="00E52B2D" w14:paraId="20D2AED4" w14:textId="77777777" w:rsidTr="00A87FFE">
        <w:tc>
          <w:tcPr>
            <w:tcW w:w="9355" w:type="dxa"/>
            <w:shd w:val="clear" w:color="auto" w:fill="D9D9D9" w:themeFill="background1" w:themeFillShade="D9"/>
          </w:tcPr>
          <w:p w14:paraId="47D711CD" w14:textId="4B7C873C" w:rsidR="0046378F" w:rsidRPr="00E52B2D" w:rsidRDefault="0046378F" w:rsidP="003D4C06">
            <w:pPr>
              <w:rPr>
                <w:rFonts w:cstheme="minorHAnsi"/>
                <w:b/>
                <w:bCs/>
              </w:rPr>
            </w:pPr>
            <w:r w:rsidRPr="00E52B2D">
              <w:rPr>
                <w:rFonts w:cstheme="minorHAnsi"/>
                <w:b/>
                <w:bCs/>
              </w:rPr>
              <w:t>Review Documentation for:</w:t>
            </w:r>
          </w:p>
        </w:tc>
      </w:tr>
      <w:tr w:rsidR="00E52B2D" w:rsidRPr="00E52B2D" w14:paraId="172299D6" w14:textId="77777777" w:rsidTr="00E52B2D">
        <w:tc>
          <w:tcPr>
            <w:tcW w:w="9355" w:type="dxa"/>
            <w:shd w:val="clear" w:color="auto" w:fill="auto"/>
          </w:tcPr>
          <w:p w14:paraId="4D89CE2F" w14:textId="77777777" w:rsidR="0046378F" w:rsidRPr="00E52B2D" w:rsidRDefault="0046378F" w:rsidP="0046378F">
            <w:pPr>
              <w:pStyle w:val="ListParagraph"/>
              <w:numPr>
                <w:ilvl w:val="0"/>
                <w:numId w:val="1"/>
              </w:numPr>
              <w:rPr>
                <w:rFonts w:cstheme="minorHAnsi"/>
              </w:rPr>
            </w:pPr>
            <w:r w:rsidRPr="00E52B2D">
              <w:rPr>
                <w:rFonts w:cstheme="minorHAnsi"/>
              </w:rPr>
              <w:t>Linguistic Avoidance</w:t>
            </w:r>
          </w:p>
          <w:p w14:paraId="3AB7D2BE" w14:textId="77777777" w:rsidR="0046378F" w:rsidRPr="00E52B2D" w:rsidRDefault="0046378F" w:rsidP="0046378F">
            <w:pPr>
              <w:pStyle w:val="ListParagraph"/>
              <w:numPr>
                <w:ilvl w:val="0"/>
                <w:numId w:val="1"/>
              </w:numPr>
              <w:rPr>
                <w:rFonts w:cstheme="minorHAnsi"/>
              </w:rPr>
            </w:pPr>
            <w:r w:rsidRPr="00E52B2D">
              <w:rPr>
                <w:rFonts w:cstheme="minorHAnsi"/>
              </w:rPr>
              <w:t>Language of Consent</w:t>
            </w:r>
          </w:p>
          <w:p w14:paraId="1D301BBC" w14:textId="77777777" w:rsidR="0046378F" w:rsidRPr="00E52B2D" w:rsidRDefault="0046378F" w:rsidP="0046378F">
            <w:pPr>
              <w:pStyle w:val="ListParagraph"/>
              <w:numPr>
                <w:ilvl w:val="0"/>
                <w:numId w:val="1"/>
              </w:numPr>
              <w:rPr>
                <w:rFonts w:cstheme="minorHAnsi"/>
              </w:rPr>
            </w:pPr>
            <w:r w:rsidRPr="00E52B2D">
              <w:rPr>
                <w:rFonts w:cstheme="minorHAnsi"/>
              </w:rPr>
              <w:t>Victim-Blaming Language</w:t>
            </w:r>
          </w:p>
          <w:p w14:paraId="391C8B8E" w14:textId="68676BF3" w:rsidR="0046378F" w:rsidRPr="00E52B2D" w:rsidRDefault="0046378F" w:rsidP="0046378F">
            <w:pPr>
              <w:pStyle w:val="ListParagraph"/>
              <w:numPr>
                <w:ilvl w:val="0"/>
                <w:numId w:val="1"/>
              </w:numPr>
              <w:rPr>
                <w:rFonts w:cstheme="minorHAnsi"/>
              </w:rPr>
            </w:pPr>
            <w:r w:rsidRPr="00E52B2D">
              <w:rPr>
                <w:rFonts w:cstheme="minorHAnsi"/>
              </w:rPr>
              <w:t>Inclusive Language</w:t>
            </w:r>
          </w:p>
        </w:tc>
      </w:tr>
      <w:tr w:rsidR="00E52B2D" w:rsidRPr="00E52B2D" w14:paraId="7A939513" w14:textId="77777777" w:rsidTr="00563A38">
        <w:tc>
          <w:tcPr>
            <w:tcW w:w="9355" w:type="dxa"/>
            <w:shd w:val="clear" w:color="auto" w:fill="D9D9D9" w:themeFill="background1" w:themeFillShade="D9"/>
          </w:tcPr>
          <w:p w14:paraId="257452A7" w14:textId="77777777" w:rsidR="0046378F" w:rsidRPr="00E52B2D" w:rsidRDefault="0046378F" w:rsidP="003D4C06">
            <w:pPr>
              <w:rPr>
                <w:rFonts w:cstheme="minorHAnsi"/>
              </w:rPr>
            </w:pPr>
          </w:p>
        </w:tc>
      </w:tr>
      <w:tr w:rsidR="00F07372" w:rsidRPr="00E52B2D" w14:paraId="0E879E73" w14:textId="77777777" w:rsidTr="00F07372">
        <w:tc>
          <w:tcPr>
            <w:tcW w:w="9355" w:type="dxa"/>
            <w:shd w:val="clear" w:color="auto" w:fill="auto"/>
          </w:tcPr>
          <w:p w14:paraId="47E97C59" w14:textId="77777777" w:rsidR="00F07372" w:rsidRPr="00E52B2D" w:rsidRDefault="00F07372" w:rsidP="003D4C06">
            <w:pPr>
              <w:rPr>
                <w:rFonts w:cstheme="minorHAnsi"/>
                <w:b/>
                <w:bCs/>
              </w:rPr>
            </w:pPr>
            <w:r w:rsidRPr="00E52B2D">
              <w:rPr>
                <w:rFonts w:cstheme="minorHAnsi"/>
                <w:b/>
                <w:bCs/>
              </w:rPr>
              <w:t>Sample Documentation:</w:t>
            </w:r>
          </w:p>
          <w:p w14:paraId="2F536FA7" w14:textId="77777777" w:rsidR="00F07372" w:rsidRPr="00E52B2D" w:rsidRDefault="00F07372" w:rsidP="003D4C06">
            <w:pPr>
              <w:rPr>
                <w:rFonts w:cstheme="minorHAnsi"/>
                <w:b/>
                <w:bCs/>
              </w:rPr>
            </w:pPr>
          </w:p>
          <w:p w14:paraId="272DCFB5" w14:textId="3DEDE190" w:rsidR="00F07372" w:rsidRDefault="00F07372" w:rsidP="003D4C06">
            <w:pPr>
              <w:rPr>
                <w:rFonts w:cstheme="minorHAnsi"/>
                <w:b/>
                <w:bCs/>
              </w:rPr>
            </w:pPr>
          </w:p>
          <w:p w14:paraId="69F31904" w14:textId="2E13A823" w:rsidR="00E52B2D" w:rsidRDefault="00E52B2D" w:rsidP="003D4C06">
            <w:pPr>
              <w:rPr>
                <w:rFonts w:cstheme="minorHAnsi"/>
                <w:b/>
                <w:bCs/>
              </w:rPr>
            </w:pPr>
          </w:p>
          <w:p w14:paraId="43261FF4" w14:textId="28A4BA4B" w:rsidR="00E52B2D" w:rsidRDefault="00E52B2D" w:rsidP="003D4C06">
            <w:pPr>
              <w:rPr>
                <w:rFonts w:cstheme="minorHAnsi"/>
                <w:b/>
                <w:bCs/>
              </w:rPr>
            </w:pPr>
          </w:p>
          <w:p w14:paraId="528BA33D" w14:textId="52024CC0" w:rsidR="00E52B2D" w:rsidRDefault="00E52B2D" w:rsidP="003D4C06">
            <w:pPr>
              <w:rPr>
                <w:rFonts w:cstheme="minorHAnsi"/>
                <w:b/>
                <w:bCs/>
              </w:rPr>
            </w:pPr>
          </w:p>
          <w:p w14:paraId="3D4749AD" w14:textId="72E24936" w:rsidR="00E52B2D" w:rsidRDefault="00E52B2D" w:rsidP="003D4C06">
            <w:pPr>
              <w:rPr>
                <w:rFonts w:cstheme="minorHAnsi"/>
                <w:b/>
                <w:bCs/>
              </w:rPr>
            </w:pPr>
          </w:p>
          <w:p w14:paraId="6E1F94E0" w14:textId="4C9F43BE" w:rsidR="00E52B2D" w:rsidRDefault="00E52B2D" w:rsidP="003D4C06">
            <w:pPr>
              <w:rPr>
                <w:rFonts w:cstheme="minorHAnsi"/>
                <w:b/>
                <w:bCs/>
              </w:rPr>
            </w:pPr>
          </w:p>
          <w:p w14:paraId="14F6BF4B" w14:textId="59156FF8" w:rsidR="00E52B2D" w:rsidRDefault="00E52B2D" w:rsidP="003D4C06">
            <w:pPr>
              <w:rPr>
                <w:rFonts w:cstheme="minorHAnsi"/>
                <w:b/>
                <w:bCs/>
              </w:rPr>
            </w:pPr>
          </w:p>
          <w:p w14:paraId="26756120" w14:textId="001BCEE9" w:rsidR="00E52B2D" w:rsidRDefault="00E52B2D" w:rsidP="003D4C06">
            <w:pPr>
              <w:rPr>
                <w:rFonts w:cstheme="minorHAnsi"/>
                <w:b/>
                <w:bCs/>
              </w:rPr>
            </w:pPr>
          </w:p>
          <w:p w14:paraId="45DD82A8" w14:textId="5DEA41D8" w:rsidR="00E52B2D" w:rsidRDefault="00E52B2D" w:rsidP="003D4C06">
            <w:pPr>
              <w:rPr>
                <w:rFonts w:cstheme="minorHAnsi"/>
                <w:b/>
                <w:bCs/>
              </w:rPr>
            </w:pPr>
          </w:p>
          <w:p w14:paraId="6825718B" w14:textId="77777777" w:rsidR="00F07372" w:rsidRPr="00E52B2D" w:rsidRDefault="00F07372" w:rsidP="003D4C06">
            <w:pPr>
              <w:rPr>
                <w:rFonts w:cstheme="minorHAnsi"/>
                <w:b/>
                <w:bCs/>
              </w:rPr>
            </w:pPr>
          </w:p>
          <w:p w14:paraId="311BEB79" w14:textId="77777777" w:rsidR="00F07372" w:rsidRPr="00E52B2D" w:rsidRDefault="00F07372" w:rsidP="003D4C06">
            <w:pPr>
              <w:rPr>
                <w:rFonts w:cstheme="minorHAnsi"/>
                <w:b/>
                <w:bCs/>
              </w:rPr>
            </w:pPr>
          </w:p>
          <w:p w14:paraId="0D4D2A7A" w14:textId="77777777" w:rsidR="00F07372" w:rsidRPr="00E52B2D" w:rsidRDefault="00F07372" w:rsidP="003D4C06">
            <w:pPr>
              <w:rPr>
                <w:rFonts w:cstheme="minorHAnsi"/>
                <w:b/>
                <w:bCs/>
              </w:rPr>
            </w:pPr>
          </w:p>
          <w:p w14:paraId="4F494124" w14:textId="77777777" w:rsidR="00F07372" w:rsidRPr="00E52B2D" w:rsidRDefault="00F07372" w:rsidP="003D4C06">
            <w:pPr>
              <w:rPr>
                <w:rFonts w:cstheme="minorHAnsi"/>
                <w:b/>
                <w:bCs/>
              </w:rPr>
            </w:pPr>
          </w:p>
          <w:p w14:paraId="53AF7E28" w14:textId="6463448A" w:rsidR="00F07372" w:rsidRPr="00E52B2D" w:rsidRDefault="00F07372" w:rsidP="003D4C06">
            <w:pPr>
              <w:rPr>
                <w:rFonts w:cstheme="minorHAnsi"/>
              </w:rPr>
            </w:pPr>
          </w:p>
        </w:tc>
      </w:tr>
    </w:tbl>
    <w:p w14:paraId="41BA693B" w14:textId="77777777" w:rsidR="007F2581" w:rsidRPr="00E52B2D" w:rsidRDefault="007F2581"/>
    <w:sectPr w:rsidR="007F2581" w:rsidRPr="00E52B2D" w:rsidSect="00E77AE2">
      <w:headerReference w:type="default" r:id="rId11"/>
      <w:pgSz w:w="12240" w:h="15840"/>
      <w:pgMar w:top="1440" w:right="1440" w:bottom="1440" w:left="1440" w:header="720" w:footer="720" w:gutter="0"/>
      <w:pgBorders w:offsetFrom="page">
        <w:top w:val="triple" w:sz="18" w:space="24" w:color="auto"/>
        <w:left w:val="triple" w:sz="18" w:space="24" w:color="auto"/>
        <w:bottom w:val="triple" w:sz="18" w:space="24" w:color="auto"/>
        <w:right w:val="trip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2174" w14:textId="77777777" w:rsidR="002D44AE" w:rsidRDefault="002D44AE" w:rsidP="0046378F">
      <w:pPr>
        <w:spacing w:after="0" w:line="240" w:lineRule="auto"/>
      </w:pPr>
      <w:r>
        <w:separator/>
      </w:r>
    </w:p>
  </w:endnote>
  <w:endnote w:type="continuationSeparator" w:id="0">
    <w:p w14:paraId="16365B25" w14:textId="77777777" w:rsidR="002D44AE" w:rsidRDefault="002D44AE" w:rsidP="0046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4B61" w14:textId="77777777" w:rsidR="002D44AE" w:rsidRDefault="002D44AE" w:rsidP="0046378F">
      <w:pPr>
        <w:spacing w:after="0" w:line="240" w:lineRule="auto"/>
      </w:pPr>
      <w:r>
        <w:separator/>
      </w:r>
    </w:p>
  </w:footnote>
  <w:footnote w:type="continuationSeparator" w:id="0">
    <w:p w14:paraId="141516A7" w14:textId="77777777" w:rsidR="002D44AE" w:rsidRDefault="002D44AE" w:rsidP="00463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83F1" w14:textId="10252908" w:rsidR="000242E6" w:rsidRPr="00561EEA" w:rsidRDefault="00DE32AA" w:rsidP="00561EEA">
    <w:pPr>
      <w:pStyle w:val="Header"/>
      <w:jc w:val="center"/>
      <w:rPr>
        <w:i/>
        <w:iCs/>
      </w:rPr>
    </w:pPr>
    <w:r w:rsidRPr="00561EEA">
      <w:rPr>
        <w:i/>
        <w:iCs/>
      </w:rPr>
      <w:t>Scenario I</w:t>
    </w:r>
    <w:r w:rsidR="00340478">
      <w:rPr>
        <w:i/>
        <w:iCs/>
      </w:rPr>
      <w:t>I</w:t>
    </w:r>
    <w:r w:rsidR="004C7312">
      <w:rPr>
        <w:i/>
        <w:iCs/>
      </w:rPr>
      <w:t>I</w:t>
    </w:r>
    <w:r w:rsidRPr="00561EEA">
      <w:rPr>
        <w:i/>
        <w:iCs/>
      </w:rPr>
      <w:t xml:space="preserve"> – </w:t>
    </w:r>
    <w:r w:rsidR="004C7312">
      <w:rPr>
        <w:i/>
        <w:iCs/>
      </w:rPr>
      <w:t>Intimate Partner Violence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D29"/>
    <w:multiLevelType w:val="hybridMultilevel"/>
    <w:tmpl w:val="A65E04F2"/>
    <w:lvl w:ilvl="0" w:tplc="AB92AD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30991"/>
    <w:multiLevelType w:val="hybridMultilevel"/>
    <w:tmpl w:val="7356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E767E"/>
    <w:multiLevelType w:val="hybridMultilevel"/>
    <w:tmpl w:val="3A10D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E6B23"/>
    <w:multiLevelType w:val="hybridMultilevel"/>
    <w:tmpl w:val="2C0AD56E"/>
    <w:lvl w:ilvl="0" w:tplc="B8DAFF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811DB"/>
    <w:multiLevelType w:val="hybridMultilevel"/>
    <w:tmpl w:val="6784C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343B82"/>
    <w:multiLevelType w:val="hybridMultilevel"/>
    <w:tmpl w:val="778C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D1D0D"/>
    <w:multiLevelType w:val="hybridMultilevel"/>
    <w:tmpl w:val="462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851421">
    <w:abstractNumId w:val="6"/>
  </w:num>
  <w:num w:numId="2" w16cid:durableId="1393427713">
    <w:abstractNumId w:val="1"/>
  </w:num>
  <w:num w:numId="3" w16cid:durableId="1142161817">
    <w:abstractNumId w:val="2"/>
  </w:num>
  <w:num w:numId="4" w16cid:durableId="1416898633">
    <w:abstractNumId w:val="2"/>
  </w:num>
  <w:num w:numId="5" w16cid:durableId="598567987">
    <w:abstractNumId w:val="4"/>
  </w:num>
  <w:num w:numId="6" w16cid:durableId="749546157">
    <w:abstractNumId w:val="6"/>
  </w:num>
  <w:num w:numId="7" w16cid:durableId="1215704363">
    <w:abstractNumId w:val="5"/>
  </w:num>
  <w:num w:numId="8" w16cid:durableId="60257743">
    <w:abstractNumId w:val="3"/>
  </w:num>
  <w:num w:numId="9" w16cid:durableId="582566726">
    <w:abstractNumId w:val="1"/>
  </w:num>
  <w:num w:numId="10" w16cid:durableId="1164396285">
    <w:abstractNumId w:val="4"/>
  </w:num>
  <w:num w:numId="11" w16cid:durableId="69850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tDS3MDQ1NzQzMzVU0lEKTi0uzszPAykwrAUAIb80OSwAAAA="/>
  </w:docVars>
  <w:rsids>
    <w:rsidRoot w:val="0046378F"/>
    <w:rsid w:val="00013F49"/>
    <w:rsid w:val="000242E6"/>
    <w:rsid w:val="000432C9"/>
    <w:rsid w:val="00050D8C"/>
    <w:rsid w:val="000523DF"/>
    <w:rsid w:val="000928D8"/>
    <w:rsid w:val="000B0D65"/>
    <w:rsid w:val="000D1E55"/>
    <w:rsid w:val="000D4DFA"/>
    <w:rsid w:val="00100B05"/>
    <w:rsid w:val="001145CA"/>
    <w:rsid w:val="001173A7"/>
    <w:rsid w:val="001236CC"/>
    <w:rsid w:val="00124B2D"/>
    <w:rsid w:val="001405DD"/>
    <w:rsid w:val="001415ED"/>
    <w:rsid w:val="001440E7"/>
    <w:rsid w:val="00146B0E"/>
    <w:rsid w:val="001531C9"/>
    <w:rsid w:val="00174B53"/>
    <w:rsid w:val="00177A50"/>
    <w:rsid w:val="00197F37"/>
    <w:rsid w:val="00204098"/>
    <w:rsid w:val="00207D4E"/>
    <w:rsid w:val="00213159"/>
    <w:rsid w:val="002237B8"/>
    <w:rsid w:val="00227D6D"/>
    <w:rsid w:val="00256AFA"/>
    <w:rsid w:val="00273669"/>
    <w:rsid w:val="002942A3"/>
    <w:rsid w:val="002B74EB"/>
    <w:rsid w:val="002C00D4"/>
    <w:rsid w:val="002C6659"/>
    <w:rsid w:val="002C6A3B"/>
    <w:rsid w:val="002D44AE"/>
    <w:rsid w:val="00304654"/>
    <w:rsid w:val="00313004"/>
    <w:rsid w:val="00314EC8"/>
    <w:rsid w:val="00340478"/>
    <w:rsid w:val="00374458"/>
    <w:rsid w:val="003B1236"/>
    <w:rsid w:val="003B3A7C"/>
    <w:rsid w:val="003C048D"/>
    <w:rsid w:val="003E0EB0"/>
    <w:rsid w:val="00402B88"/>
    <w:rsid w:val="00415DC1"/>
    <w:rsid w:val="0045446C"/>
    <w:rsid w:val="00462E5B"/>
    <w:rsid w:val="0046378F"/>
    <w:rsid w:val="00467B3F"/>
    <w:rsid w:val="004855A2"/>
    <w:rsid w:val="0048776A"/>
    <w:rsid w:val="004A4AA5"/>
    <w:rsid w:val="004C7312"/>
    <w:rsid w:val="004D795E"/>
    <w:rsid w:val="004E1233"/>
    <w:rsid w:val="004F115E"/>
    <w:rsid w:val="00503A72"/>
    <w:rsid w:val="005209B0"/>
    <w:rsid w:val="00550CEB"/>
    <w:rsid w:val="0055610E"/>
    <w:rsid w:val="00561C4E"/>
    <w:rsid w:val="00561EEA"/>
    <w:rsid w:val="00563A38"/>
    <w:rsid w:val="005749DF"/>
    <w:rsid w:val="00577B81"/>
    <w:rsid w:val="00580314"/>
    <w:rsid w:val="005B7F7C"/>
    <w:rsid w:val="00610C80"/>
    <w:rsid w:val="00610E52"/>
    <w:rsid w:val="00635689"/>
    <w:rsid w:val="0064635E"/>
    <w:rsid w:val="00667503"/>
    <w:rsid w:val="00670B5A"/>
    <w:rsid w:val="006722A8"/>
    <w:rsid w:val="00673AB2"/>
    <w:rsid w:val="006812AB"/>
    <w:rsid w:val="00693801"/>
    <w:rsid w:val="006A69E5"/>
    <w:rsid w:val="006C5613"/>
    <w:rsid w:val="006C7B34"/>
    <w:rsid w:val="006D3392"/>
    <w:rsid w:val="006F096D"/>
    <w:rsid w:val="007227DD"/>
    <w:rsid w:val="007260C7"/>
    <w:rsid w:val="00734BB5"/>
    <w:rsid w:val="007711EF"/>
    <w:rsid w:val="00787E3A"/>
    <w:rsid w:val="007C2CB2"/>
    <w:rsid w:val="007C32E2"/>
    <w:rsid w:val="007C78B7"/>
    <w:rsid w:val="007D3926"/>
    <w:rsid w:val="007E667A"/>
    <w:rsid w:val="007F2581"/>
    <w:rsid w:val="008064F5"/>
    <w:rsid w:val="0081676C"/>
    <w:rsid w:val="00830031"/>
    <w:rsid w:val="00856C0D"/>
    <w:rsid w:val="00870CEF"/>
    <w:rsid w:val="0087213A"/>
    <w:rsid w:val="00874047"/>
    <w:rsid w:val="00893BDC"/>
    <w:rsid w:val="008B5CB2"/>
    <w:rsid w:val="008B7FBA"/>
    <w:rsid w:val="008F1C5E"/>
    <w:rsid w:val="00926A2C"/>
    <w:rsid w:val="00941683"/>
    <w:rsid w:val="00956A9B"/>
    <w:rsid w:val="009961FE"/>
    <w:rsid w:val="009A2D6B"/>
    <w:rsid w:val="009C4D0F"/>
    <w:rsid w:val="009D2187"/>
    <w:rsid w:val="009D25A2"/>
    <w:rsid w:val="009D31E9"/>
    <w:rsid w:val="009D5BD8"/>
    <w:rsid w:val="00A11E77"/>
    <w:rsid w:val="00A1279E"/>
    <w:rsid w:val="00A15BDA"/>
    <w:rsid w:val="00A4658E"/>
    <w:rsid w:val="00A52074"/>
    <w:rsid w:val="00A8087E"/>
    <w:rsid w:val="00A87FFE"/>
    <w:rsid w:val="00A9300A"/>
    <w:rsid w:val="00AA3FC5"/>
    <w:rsid w:val="00AB7F48"/>
    <w:rsid w:val="00AD5FBF"/>
    <w:rsid w:val="00AF1420"/>
    <w:rsid w:val="00B30622"/>
    <w:rsid w:val="00B54EDD"/>
    <w:rsid w:val="00B7628D"/>
    <w:rsid w:val="00B9698C"/>
    <w:rsid w:val="00BD62CD"/>
    <w:rsid w:val="00C031FD"/>
    <w:rsid w:val="00C03D0D"/>
    <w:rsid w:val="00C2711D"/>
    <w:rsid w:val="00C37035"/>
    <w:rsid w:val="00C428B4"/>
    <w:rsid w:val="00C65E09"/>
    <w:rsid w:val="00C73627"/>
    <w:rsid w:val="00C80373"/>
    <w:rsid w:val="00C86B1C"/>
    <w:rsid w:val="00CA5D31"/>
    <w:rsid w:val="00CA677E"/>
    <w:rsid w:val="00CB2B4C"/>
    <w:rsid w:val="00CB2F97"/>
    <w:rsid w:val="00CD797A"/>
    <w:rsid w:val="00CF6EE8"/>
    <w:rsid w:val="00D0756D"/>
    <w:rsid w:val="00D252C8"/>
    <w:rsid w:val="00D2790B"/>
    <w:rsid w:val="00D60F73"/>
    <w:rsid w:val="00D76EFE"/>
    <w:rsid w:val="00D8144A"/>
    <w:rsid w:val="00D81732"/>
    <w:rsid w:val="00DA2034"/>
    <w:rsid w:val="00DA407C"/>
    <w:rsid w:val="00DD327C"/>
    <w:rsid w:val="00DD6D9C"/>
    <w:rsid w:val="00DE27ED"/>
    <w:rsid w:val="00DE32AA"/>
    <w:rsid w:val="00DF57FA"/>
    <w:rsid w:val="00DF5E0A"/>
    <w:rsid w:val="00E230EE"/>
    <w:rsid w:val="00E33A2E"/>
    <w:rsid w:val="00E44AAA"/>
    <w:rsid w:val="00E52B2D"/>
    <w:rsid w:val="00E70DB7"/>
    <w:rsid w:val="00E74450"/>
    <w:rsid w:val="00E77AE2"/>
    <w:rsid w:val="00EF15FB"/>
    <w:rsid w:val="00F03CFF"/>
    <w:rsid w:val="00F07372"/>
    <w:rsid w:val="00F44BC8"/>
    <w:rsid w:val="00F63106"/>
    <w:rsid w:val="00F71581"/>
    <w:rsid w:val="00F9280B"/>
    <w:rsid w:val="00F93186"/>
    <w:rsid w:val="00F94570"/>
    <w:rsid w:val="00FA300A"/>
    <w:rsid w:val="00FC7A17"/>
    <w:rsid w:val="00FE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AF540"/>
  <w15:chartTrackingRefBased/>
  <w15:docId w15:val="{AAB6BCCC-3917-4D8E-87E5-8D5CE6AF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2A3"/>
  </w:style>
  <w:style w:type="paragraph" w:styleId="Heading1">
    <w:name w:val="heading 1"/>
    <w:basedOn w:val="Normal"/>
    <w:next w:val="Normal"/>
    <w:link w:val="Heading1Char"/>
    <w:uiPriority w:val="9"/>
    <w:qFormat/>
    <w:rsid w:val="004637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78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46378F"/>
    <w:pPr>
      <w:ind w:left="720"/>
      <w:contextualSpacing/>
    </w:pPr>
  </w:style>
  <w:style w:type="table" w:styleId="TableGrid">
    <w:name w:val="Table Grid"/>
    <w:basedOn w:val="TableNormal"/>
    <w:uiPriority w:val="39"/>
    <w:rsid w:val="0046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78F"/>
  </w:style>
  <w:style w:type="paragraph" w:styleId="Footer">
    <w:name w:val="footer"/>
    <w:basedOn w:val="Normal"/>
    <w:link w:val="FooterChar"/>
    <w:uiPriority w:val="99"/>
    <w:unhideWhenUsed/>
    <w:rsid w:val="0046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78F"/>
  </w:style>
  <w:style w:type="character" w:styleId="SubtleEmphasis">
    <w:name w:val="Subtle Emphasis"/>
    <w:basedOn w:val="DefaultParagraphFont"/>
    <w:uiPriority w:val="19"/>
    <w:qFormat/>
    <w:rsid w:val="0046378F"/>
    <w:rPr>
      <w:i/>
      <w:iCs/>
      <w:color w:val="404040" w:themeColor="text1" w:themeTint="BF"/>
    </w:rPr>
  </w:style>
  <w:style w:type="character" w:styleId="CommentReference">
    <w:name w:val="annotation reference"/>
    <w:basedOn w:val="DefaultParagraphFont"/>
    <w:uiPriority w:val="99"/>
    <w:semiHidden/>
    <w:unhideWhenUsed/>
    <w:rsid w:val="00174B53"/>
    <w:rPr>
      <w:sz w:val="16"/>
      <w:szCs w:val="16"/>
    </w:rPr>
  </w:style>
  <w:style w:type="paragraph" w:styleId="CommentText">
    <w:name w:val="annotation text"/>
    <w:basedOn w:val="Normal"/>
    <w:link w:val="CommentTextChar"/>
    <w:uiPriority w:val="99"/>
    <w:unhideWhenUsed/>
    <w:rsid w:val="00174B53"/>
    <w:pPr>
      <w:spacing w:line="240" w:lineRule="auto"/>
    </w:pPr>
    <w:rPr>
      <w:sz w:val="20"/>
      <w:szCs w:val="20"/>
    </w:rPr>
  </w:style>
  <w:style w:type="character" w:customStyle="1" w:styleId="CommentTextChar">
    <w:name w:val="Comment Text Char"/>
    <w:basedOn w:val="DefaultParagraphFont"/>
    <w:link w:val="CommentText"/>
    <w:uiPriority w:val="99"/>
    <w:rsid w:val="00174B53"/>
    <w:rPr>
      <w:sz w:val="20"/>
      <w:szCs w:val="20"/>
    </w:rPr>
  </w:style>
  <w:style w:type="paragraph" w:styleId="CommentSubject">
    <w:name w:val="annotation subject"/>
    <w:basedOn w:val="CommentText"/>
    <w:next w:val="CommentText"/>
    <w:link w:val="CommentSubjectChar"/>
    <w:uiPriority w:val="99"/>
    <w:semiHidden/>
    <w:unhideWhenUsed/>
    <w:rsid w:val="00174B53"/>
    <w:rPr>
      <w:b/>
      <w:bCs/>
    </w:rPr>
  </w:style>
  <w:style w:type="character" w:customStyle="1" w:styleId="CommentSubjectChar">
    <w:name w:val="Comment Subject Char"/>
    <w:basedOn w:val="CommentTextChar"/>
    <w:link w:val="CommentSubject"/>
    <w:uiPriority w:val="99"/>
    <w:semiHidden/>
    <w:rsid w:val="00174B53"/>
    <w:rPr>
      <w:b/>
      <w:bCs/>
      <w:sz w:val="20"/>
      <w:szCs w:val="20"/>
    </w:rPr>
  </w:style>
  <w:style w:type="paragraph" w:styleId="Revision">
    <w:name w:val="Revision"/>
    <w:hidden/>
    <w:uiPriority w:val="99"/>
    <w:semiHidden/>
    <w:rsid w:val="00050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3950">
      <w:bodyDiv w:val="1"/>
      <w:marLeft w:val="0"/>
      <w:marRight w:val="0"/>
      <w:marTop w:val="0"/>
      <w:marBottom w:val="0"/>
      <w:divBdr>
        <w:top w:val="none" w:sz="0" w:space="0" w:color="auto"/>
        <w:left w:val="none" w:sz="0" w:space="0" w:color="auto"/>
        <w:bottom w:val="none" w:sz="0" w:space="0" w:color="auto"/>
        <w:right w:val="none" w:sz="0" w:space="0" w:color="auto"/>
      </w:divBdr>
    </w:div>
    <w:div w:id="1025060966">
      <w:bodyDiv w:val="1"/>
      <w:marLeft w:val="0"/>
      <w:marRight w:val="0"/>
      <w:marTop w:val="0"/>
      <w:marBottom w:val="0"/>
      <w:divBdr>
        <w:top w:val="none" w:sz="0" w:space="0" w:color="auto"/>
        <w:left w:val="none" w:sz="0" w:space="0" w:color="auto"/>
        <w:bottom w:val="none" w:sz="0" w:space="0" w:color="auto"/>
        <w:right w:val="none" w:sz="0" w:space="0" w:color="auto"/>
      </w:divBdr>
    </w:div>
    <w:div w:id="1272317407">
      <w:bodyDiv w:val="1"/>
      <w:marLeft w:val="0"/>
      <w:marRight w:val="0"/>
      <w:marTop w:val="0"/>
      <w:marBottom w:val="0"/>
      <w:divBdr>
        <w:top w:val="none" w:sz="0" w:space="0" w:color="auto"/>
        <w:left w:val="none" w:sz="0" w:space="0" w:color="auto"/>
        <w:bottom w:val="none" w:sz="0" w:space="0" w:color="auto"/>
        <w:right w:val="none" w:sz="0" w:space="0" w:color="auto"/>
      </w:divBdr>
    </w:div>
    <w:div w:id="1708602878">
      <w:bodyDiv w:val="1"/>
      <w:marLeft w:val="0"/>
      <w:marRight w:val="0"/>
      <w:marTop w:val="0"/>
      <w:marBottom w:val="0"/>
      <w:divBdr>
        <w:top w:val="none" w:sz="0" w:space="0" w:color="auto"/>
        <w:left w:val="none" w:sz="0" w:space="0" w:color="auto"/>
        <w:bottom w:val="none" w:sz="0" w:space="0" w:color="auto"/>
        <w:right w:val="none" w:sz="0" w:space="0" w:color="auto"/>
      </w:divBdr>
    </w:div>
    <w:div w:id="18645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C1706185D61E4BBFD82F4C746F35A7" ma:contentTypeVersion="20" ma:contentTypeDescription="Create a new document." ma:contentTypeScope="" ma:versionID="e63b5a83ebfb4ef8e6ac38e119eb318a">
  <xsd:schema xmlns:xsd="http://www.w3.org/2001/XMLSchema" xmlns:xs="http://www.w3.org/2001/XMLSchema" xmlns:p="http://schemas.microsoft.com/office/2006/metadata/properties" xmlns:ns1="http://schemas.microsoft.com/sharepoint/v3" xmlns:ns2="b9cef4ef-a5d2-4b8e-878c-5f400aa0069e" xmlns:ns3="9ce626ec-1e48-409f-bbc6-42def81ec723" targetNamespace="http://schemas.microsoft.com/office/2006/metadata/properties" ma:root="true" ma:fieldsID="1bb23f8d7be3f5fb83d9d260487935c4" ns1:_="" ns2:_="" ns3:_="">
    <xsd:import namespace="http://schemas.microsoft.com/sharepoint/v3"/>
    <xsd:import namespace="b9cef4ef-a5d2-4b8e-878c-5f400aa0069e"/>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ef4ef-a5d2-4b8e-878c-5f400aa00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b2d66a-8a76-45f0-bdd8-73588bd3e2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9c3740f-86b8-405b-9eed-17bf05e4eb7b}" ma:internalName="TaxCatchAll" ma:showField="CatchAllData" ma:web="9ce626ec-1e48-409f-bbc6-42def81ec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9cef4ef-a5d2-4b8e-878c-5f400aa0069e">
      <Terms xmlns="http://schemas.microsoft.com/office/infopath/2007/PartnerControls"/>
    </lcf76f155ced4ddcb4097134ff3c332f>
    <TaxCatchAll xmlns="9ce626ec-1e48-409f-bbc6-42def81ec723" xsi:nil="true"/>
  </documentManagement>
</p:properties>
</file>

<file path=customXml/itemProps1.xml><?xml version="1.0" encoding="utf-8"?>
<ds:datastoreItem xmlns:ds="http://schemas.openxmlformats.org/officeDocument/2006/customXml" ds:itemID="{F5ABCEB1-59B8-4D01-92C7-A031BDD3C666}">
  <ds:schemaRefs>
    <ds:schemaRef ds:uri="http://schemas.openxmlformats.org/officeDocument/2006/bibliography"/>
  </ds:schemaRefs>
</ds:datastoreItem>
</file>

<file path=customXml/itemProps2.xml><?xml version="1.0" encoding="utf-8"?>
<ds:datastoreItem xmlns:ds="http://schemas.openxmlformats.org/officeDocument/2006/customXml" ds:itemID="{9E94BC4C-3267-4ABA-AE4C-561EFF15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ef4ef-a5d2-4b8e-878c-5f400aa0069e"/>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DDBC1-958A-4367-AA8C-31ACA4942A05}">
  <ds:schemaRefs>
    <ds:schemaRef ds:uri="http://schemas.microsoft.com/sharepoint/v3/contenttype/forms"/>
  </ds:schemaRefs>
</ds:datastoreItem>
</file>

<file path=customXml/itemProps4.xml><?xml version="1.0" encoding="utf-8"?>
<ds:datastoreItem xmlns:ds="http://schemas.openxmlformats.org/officeDocument/2006/customXml" ds:itemID="{9F48DF3C-C73D-46F8-BC3C-B95ED1CEB613}">
  <ds:schemaRefs>
    <ds:schemaRef ds:uri="http://schemas.microsoft.com/office/2006/metadata/properties"/>
    <ds:schemaRef ds:uri="http://schemas.microsoft.com/office/infopath/2007/PartnerControls"/>
    <ds:schemaRef ds:uri="http://schemas.microsoft.com/sharepoint/v3"/>
    <ds:schemaRef ds:uri="b9cef4ef-a5d2-4b8e-878c-5f400aa0069e"/>
    <ds:schemaRef ds:uri="9ce626ec-1e48-409f-bbc6-42def81ec72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Dooley</dc:creator>
  <cp:keywords/>
  <dc:description/>
  <cp:lastModifiedBy>Heather Dooley</cp:lastModifiedBy>
  <cp:revision>6</cp:revision>
  <dcterms:created xsi:type="dcterms:W3CDTF">2022-06-27T20:30:00Z</dcterms:created>
  <dcterms:modified xsi:type="dcterms:W3CDTF">2024-03-15T15:24:00Z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0x01010071C1706185D61E4BBFD82F4C746F35A7</vt:lpwstr>
  </property>
  <property fmtid="{D5CDD505-2E9C-101B-9397-08002B2CF9AE}" pid="3" name="MediaServiceImageTags">
    <vt:lpwstr/>
  </property>
</Properties>
</file>