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BFC6D" w14:textId="5798966E" w:rsidR="00B3192D" w:rsidRPr="00B3192D" w:rsidRDefault="00B3192D" w:rsidP="00B3192D">
      <w:pPr>
        <w:widowControl w:val="0"/>
        <w:autoSpaceDE w:val="0"/>
        <w:autoSpaceDN w:val="0"/>
        <w:spacing w:before="44" w:after="0" w:line="240" w:lineRule="auto"/>
        <w:ind w:left="147" w:right="84"/>
        <w:jc w:val="center"/>
        <w:outlineLvl w:val="0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r w:rsidRPr="00B3192D">
        <w:rPr>
          <w:rFonts w:ascii="Calibri" w:eastAsia="Calibri" w:hAnsi="Calibri" w:cs="Calibri"/>
          <w:b/>
          <w:bCs/>
          <w:color w:val="004275"/>
          <w:spacing w:val="-2"/>
          <w:kern w:val="0"/>
          <w:sz w:val="28"/>
          <w:szCs w:val="28"/>
          <w14:ligatures w14:val="none"/>
        </w:rPr>
        <w:t>Support</w:t>
      </w:r>
      <w:r w:rsidRPr="00B3192D">
        <w:rPr>
          <w:rFonts w:ascii="Calibri" w:eastAsia="Calibri" w:hAnsi="Calibri" w:cs="Calibri"/>
          <w:b/>
          <w:bCs/>
          <w:color w:val="004275"/>
          <w:spacing w:val="-16"/>
          <w:kern w:val="0"/>
          <w:sz w:val="28"/>
          <w:szCs w:val="28"/>
          <w14:ligatures w14:val="none"/>
        </w:rPr>
        <w:t xml:space="preserve"> </w:t>
      </w:r>
      <w:r w:rsidRPr="00B3192D">
        <w:rPr>
          <w:rFonts w:ascii="Calibri" w:eastAsia="Calibri" w:hAnsi="Calibri" w:cs="Calibri"/>
          <w:b/>
          <w:bCs/>
          <w:color w:val="004275"/>
          <w:spacing w:val="-2"/>
          <w:kern w:val="0"/>
          <w:sz w:val="28"/>
          <w:szCs w:val="28"/>
          <w14:ligatures w14:val="none"/>
        </w:rPr>
        <w:t>of</w:t>
      </w:r>
      <w:r w:rsidRPr="00B3192D">
        <w:rPr>
          <w:rFonts w:ascii="Calibri" w:eastAsia="Calibri" w:hAnsi="Calibri" w:cs="Calibri"/>
          <w:b/>
          <w:bCs/>
          <w:color w:val="004275"/>
          <w:spacing w:val="-14"/>
          <w:kern w:val="0"/>
          <w:sz w:val="28"/>
          <w:szCs w:val="28"/>
          <w14:ligatures w14:val="none"/>
        </w:rPr>
        <w:t xml:space="preserve"> </w:t>
      </w:r>
      <w:r w:rsidRPr="00B3192D">
        <w:rPr>
          <w:rFonts w:ascii="Calibri" w:eastAsia="Calibri" w:hAnsi="Calibri" w:cs="Calibri"/>
          <w:b/>
          <w:bCs/>
          <w:color w:val="004275"/>
          <w:spacing w:val="-2"/>
          <w:kern w:val="0"/>
          <w:sz w:val="28"/>
          <w:szCs w:val="28"/>
          <w14:ligatures w14:val="none"/>
        </w:rPr>
        <w:t>Data-Driven</w:t>
      </w:r>
      <w:r w:rsidRPr="00B3192D">
        <w:rPr>
          <w:rFonts w:ascii="Calibri" w:eastAsia="Calibri" w:hAnsi="Calibri" w:cs="Calibri"/>
          <w:b/>
          <w:bCs/>
          <w:color w:val="004275"/>
          <w:spacing w:val="-14"/>
          <w:kern w:val="0"/>
          <w:sz w:val="28"/>
          <w:szCs w:val="28"/>
          <w14:ligatures w14:val="none"/>
        </w:rPr>
        <w:t xml:space="preserve"> </w:t>
      </w:r>
      <w:r w:rsidRPr="00B3192D">
        <w:rPr>
          <w:rFonts w:ascii="Calibri" w:eastAsia="Calibri" w:hAnsi="Calibri" w:cs="Calibri"/>
          <w:b/>
          <w:bCs/>
          <w:color w:val="004275"/>
          <w:spacing w:val="-2"/>
          <w:kern w:val="0"/>
          <w:sz w:val="28"/>
          <w:szCs w:val="28"/>
          <w14:ligatures w14:val="none"/>
        </w:rPr>
        <w:t>Approaches</w:t>
      </w:r>
      <w:r w:rsidRPr="00B3192D">
        <w:rPr>
          <w:rFonts w:ascii="Calibri" w:eastAsia="Calibri" w:hAnsi="Calibri" w:cs="Calibri"/>
          <w:b/>
          <w:bCs/>
          <w:color w:val="004275"/>
          <w:spacing w:val="-14"/>
          <w:kern w:val="0"/>
          <w:sz w:val="28"/>
          <w:szCs w:val="28"/>
          <w14:ligatures w14:val="none"/>
        </w:rPr>
        <w:t xml:space="preserve"> </w:t>
      </w:r>
      <w:r w:rsidRPr="00B3192D">
        <w:rPr>
          <w:rFonts w:ascii="Calibri" w:eastAsia="Calibri" w:hAnsi="Calibri" w:cs="Calibri"/>
          <w:b/>
          <w:bCs/>
          <w:color w:val="004275"/>
          <w:spacing w:val="-2"/>
          <w:kern w:val="0"/>
          <w:sz w:val="28"/>
          <w:szCs w:val="28"/>
          <w14:ligatures w14:val="none"/>
        </w:rPr>
        <w:t>to</w:t>
      </w:r>
      <w:r w:rsidRPr="00B3192D">
        <w:rPr>
          <w:rFonts w:ascii="Calibri" w:eastAsia="Calibri" w:hAnsi="Calibri" w:cs="Calibri"/>
          <w:b/>
          <w:bCs/>
          <w:color w:val="004275"/>
          <w:spacing w:val="-14"/>
          <w:kern w:val="0"/>
          <w:sz w:val="28"/>
          <w:szCs w:val="28"/>
          <w14:ligatures w14:val="none"/>
        </w:rPr>
        <w:t xml:space="preserve"> </w:t>
      </w:r>
      <w:r w:rsidRPr="00B3192D">
        <w:rPr>
          <w:rFonts w:ascii="Calibri" w:eastAsia="Calibri" w:hAnsi="Calibri" w:cs="Calibri"/>
          <w:b/>
          <w:bCs/>
          <w:color w:val="004275"/>
          <w:spacing w:val="-2"/>
          <w:kern w:val="0"/>
          <w:sz w:val="28"/>
          <w:szCs w:val="28"/>
          <w14:ligatures w14:val="none"/>
        </w:rPr>
        <w:t>Crime</w:t>
      </w:r>
      <w:r w:rsidRPr="00B3192D">
        <w:rPr>
          <w:rFonts w:ascii="Calibri" w:eastAsia="Calibri" w:hAnsi="Calibri" w:cs="Calibri"/>
          <w:b/>
          <w:bCs/>
          <w:color w:val="004275"/>
          <w:spacing w:val="-7"/>
          <w:kern w:val="0"/>
          <w:sz w:val="28"/>
          <w:szCs w:val="28"/>
          <w14:ligatures w14:val="none"/>
        </w:rPr>
        <w:t xml:space="preserve"> </w:t>
      </w:r>
      <w:r w:rsidRPr="00B3192D">
        <w:rPr>
          <w:rFonts w:ascii="Calibri" w:eastAsia="Calibri" w:hAnsi="Calibri" w:cs="Calibri"/>
          <w:b/>
          <w:bCs/>
          <w:color w:val="004275"/>
          <w:spacing w:val="-2"/>
          <w:kern w:val="0"/>
          <w:sz w:val="28"/>
          <w:szCs w:val="28"/>
          <w14:ligatures w14:val="none"/>
        </w:rPr>
        <w:t>and</w:t>
      </w:r>
      <w:r w:rsidRPr="00B3192D">
        <w:rPr>
          <w:rFonts w:ascii="Calibri" w:eastAsia="Calibri" w:hAnsi="Calibri" w:cs="Calibri"/>
          <w:b/>
          <w:bCs/>
          <w:color w:val="004275"/>
          <w:spacing w:val="-14"/>
          <w:kern w:val="0"/>
          <w:sz w:val="28"/>
          <w:szCs w:val="28"/>
          <w14:ligatures w14:val="none"/>
        </w:rPr>
        <w:t xml:space="preserve"> </w:t>
      </w:r>
      <w:r w:rsidRPr="00B3192D">
        <w:rPr>
          <w:rFonts w:ascii="Calibri" w:eastAsia="Calibri" w:hAnsi="Calibri" w:cs="Calibri"/>
          <w:b/>
          <w:bCs/>
          <w:color w:val="004275"/>
          <w:spacing w:val="-2"/>
          <w:kern w:val="0"/>
          <w:sz w:val="28"/>
          <w:szCs w:val="28"/>
          <w14:ligatures w14:val="none"/>
        </w:rPr>
        <w:t>Traffic</w:t>
      </w:r>
      <w:r w:rsidRPr="00B3192D">
        <w:rPr>
          <w:rFonts w:ascii="Calibri" w:eastAsia="Calibri" w:hAnsi="Calibri" w:cs="Calibri"/>
          <w:b/>
          <w:bCs/>
          <w:color w:val="004275"/>
          <w:spacing w:val="-8"/>
          <w:kern w:val="0"/>
          <w:sz w:val="28"/>
          <w:szCs w:val="28"/>
          <w14:ligatures w14:val="none"/>
        </w:rPr>
        <w:t xml:space="preserve"> </w:t>
      </w:r>
      <w:r w:rsidRPr="00B3192D">
        <w:rPr>
          <w:rFonts w:ascii="Calibri" w:eastAsia="Calibri" w:hAnsi="Calibri" w:cs="Calibri"/>
          <w:b/>
          <w:bCs/>
          <w:color w:val="004275"/>
          <w:spacing w:val="-2"/>
          <w:kern w:val="0"/>
          <w:sz w:val="28"/>
          <w:szCs w:val="28"/>
          <w14:ligatures w14:val="none"/>
        </w:rPr>
        <w:t>Safety</w:t>
      </w:r>
    </w:p>
    <w:p w14:paraId="154DB752" w14:textId="4FAD57DE" w:rsidR="00B3192D" w:rsidRDefault="00B3192D" w:rsidP="00B3192D">
      <w:pPr>
        <w:widowControl w:val="0"/>
        <w:autoSpaceDE w:val="0"/>
        <w:autoSpaceDN w:val="0"/>
        <w:spacing w:before="177" w:after="0" w:line="240" w:lineRule="auto"/>
        <w:ind w:left="147" w:right="85"/>
        <w:jc w:val="center"/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</w:pPr>
      <w:r w:rsidRPr="00B3192D">
        <w:rPr>
          <w:rFonts w:ascii="Calibri" w:eastAsia="Calibri" w:hAnsi="Calibri" w:cs="Calibri"/>
          <w:i/>
          <w:spacing w:val="-4"/>
          <w:kern w:val="0"/>
          <w:sz w:val="22"/>
          <w:szCs w:val="22"/>
          <w14:ligatures w14:val="none"/>
        </w:rPr>
        <w:t>Submitted</w:t>
      </w:r>
      <w:r w:rsidRPr="00B3192D">
        <w:rPr>
          <w:rFonts w:ascii="Calibri" w:eastAsia="Calibri" w:hAnsi="Calibri" w:cs="Calibri"/>
          <w:i/>
          <w:spacing w:val="-7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i/>
          <w:spacing w:val="-4"/>
          <w:kern w:val="0"/>
          <w:sz w:val="22"/>
          <w:szCs w:val="22"/>
          <w14:ligatures w14:val="none"/>
        </w:rPr>
        <w:t>by:</w:t>
      </w:r>
      <w:r w:rsidRPr="00B3192D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i/>
          <w:spacing w:val="-4"/>
          <w:kern w:val="0"/>
          <w:sz w:val="22"/>
          <w:szCs w:val="22"/>
          <w14:ligatures w14:val="none"/>
        </w:rPr>
        <w:t>Roadway Safety</w:t>
      </w:r>
      <w:r w:rsidRPr="00B3192D">
        <w:rPr>
          <w:rFonts w:ascii="Calibri" w:eastAsia="Calibri" w:hAnsi="Calibri" w:cs="Calibri"/>
          <w:i/>
          <w:spacing w:val="9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i/>
          <w:spacing w:val="-4"/>
          <w:kern w:val="0"/>
          <w:sz w:val="22"/>
          <w:szCs w:val="22"/>
          <w14:ligatures w14:val="none"/>
        </w:rPr>
        <w:t>Committee</w:t>
      </w:r>
    </w:p>
    <w:p w14:paraId="47D35D9D" w14:textId="77777777" w:rsidR="00B3192D" w:rsidRPr="00B3192D" w:rsidRDefault="00B3192D" w:rsidP="00B3192D">
      <w:pPr>
        <w:widowControl w:val="0"/>
        <w:autoSpaceDE w:val="0"/>
        <w:autoSpaceDN w:val="0"/>
        <w:spacing w:before="177" w:after="0" w:line="240" w:lineRule="auto"/>
        <w:ind w:left="147" w:right="85"/>
        <w:jc w:val="center"/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</w:pPr>
    </w:p>
    <w:p w14:paraId="617E8AD8" w14:textId="68D45695" w:rsidR="00B3192D" w:rsidRPr="00B3192D" w:rsidRDefault="00B3192D" w:rsidP="00B3192D">
      <w:pPr>
        <w:widowControl w:val="0"/>
        <w:autoSpaceDE w:val="0"/>
        <w:autoSpaceDN w:val="0"/>
        <w:spacing w:after="0" w:line="273" w:lineRule="auto"/>
        <w:ind w:left="100" w:right="266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proofErr w:type="gramStart"/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WHEREAS,</w:t>
      </w:r>
      <w:proofErr w:type="gramEnd"/>
      <w:r w:rsidRPr="00B3192D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resources</w:t>
      </w:r>
      <w:r w:rsidRPr="00B3192D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allocated</w:t>
      </w:r>
      <w:r w:rsidRPr="00B3192D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for </w:t>
      </w:r>
      <w:r w:rsidR="0076087A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policing</w:t>
      </w:r>
      <w:r w:rsidRPr="00B3192D">
        <w:rPr>
          <w:rFonts w:ascii="Calibri" w:eastAsia="Calibri" w:hAnsi="Calibri" w:cs="Calibri"/>
          <w:spacing w:val="-16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activities are</w:t>
      </w:r>
      <w:r w:rsidRPr="00B3192D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frequently</w:t>
      </w:r>
      <w:r w:rsidRPr="00B3192D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insufficient</w:t>
      </w:r>
      <w:r w:rsidRPr="00B3192D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to keep</w:t>
      </w:r>
      <w:r w:rsidRPr="00B3192D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pace with</w:t>
      </w:r>
      <w:r w:rsidRPr="00B3192D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the</w:t>
      </w:r>
      <w:r w:rsidRPr="00B3192D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demands</w:t>
      </w:r>
      <w:r w:rsidRPr="00B3192D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placed</w:t>
      </w:r>
      <w:r w:rsidRPr="00B3192D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on</w:t>
      </w:r>
      <w:r w:rsidRPr="00B3192D">
        <w:rPr>
          <w:rFonts w:ascii="Calibri" w:eastAsia="Calibri" w:hAnsi="Calibri" w:cs="Calibri"/>
          <w:spacing w:val="-17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agencies</w:t>
      </w:r>
      <w:r w:rsidRPr="00B3192D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to respond</w:t>
      </w:r>
      <w:r w:rsidRPr="00B3192D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to calls</w:t>
      </w:r>
      <w:r w:rsidRPr="00B3192D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for</w:t>
      </w:r>
      <w:r w:rsidRPr="00B3192D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service</w:t>
      </w:r>
      <w:r w:rsidRPr="00B3192D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and</w:t>
      </w:r>
      <w:r w:rsidRPr="00B3192D">
        <w:rPr>
          <w:rFonts w:ascii="Calibri" w:eastAsia="Calibri" w:hAnsi="Calibri" w:cs="Calibri"/>
          <w:spacing w:val="-17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threats to public</w:t>
      </w:r>
      <w:r w:rsidRPr="00B3192D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safety;</w:t>
      </w:r>
      <w:r w:rsidRPr="00B3192D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>and</w:t>
      </w:r>
    </w:p>
    <w:p w14:paraId="4EA17A4D" w14:textId="77777777" w:rsidR="00B3192D" w:rsidRPr="00B3192D" w:rsidRDefault="00B3192D" w:rsidP="00B3192D">
      <w:pPr>
        <w:widowControl w:val="0"/>
        <w:autoSpaceDE w:val="0"/>
        <w:autoSpaceDN w:val="0"/>
        <w:spacing w:before="44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3DDC327" w14:textId="77777777" w:rsidR="00B3192D" w:rsidRPr="00B3192D" w:rsidRDefault="00B3192D" w:rsidP="00B3192D">
      <w:pPr>
        <w:widowControl w:val="0"/>
        <w:autoSpaceDE w:val="0"/>
        <w:autoSpaceDN w:val="0"/>
        <w:spacing w:after="0"/>
        <w:ind w:left="100" w:right="266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WHEREAS,</w:t>
      </w:r>
      <w:r w:rsidRPr="00B3192D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decreasing</w:t>
      </w:r>
      <w:r w:rsidRPr="00B3192D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social harm and</w:t>
      </w:r>
      <w:r w:rsidRPr="00B3192D">
        <w:rPr>
          <w:rFonts w:ascii="Calibri" w:eastAsia="Calibri" w:hAnsi="Calibri" w:cs="Calibri"/>
          <w:spacing w:val="-16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improving</w:t>
      </w:r>
      <w:r w:rsidRPr="00B3192D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the</w:t>
      </w:r>
      <w:r w:rsidRPr="00B3192D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quality</w:t>
      </w:r>
      <w:r w:rsidRPr="00B3192D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of</w:t>
      </w:r>
      <w:r w:rsidRPr="00B3192D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life</w:t>
      </w:r>
      <w:r w:rsidRPr="00B3192D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for</w:t>
      </w:r>
      <w:r w:rsidRPr="00B3192D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communities continue</w:t>
      </w:r>
      <w:r w:rsidRPr="00B3192D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to</w:t>
      </w:r>
      <w:r w:rsidRPr="00B3192D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be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primary missions of law enforcement agencies; and</w:t>
      </w:r>
    </w:p>
    <w:p w14:paraId="0D946738" w14:textId="77777777" w:rsidR="00B3192D" w:rsidRPr="00B3192D" w:rsidRDefault="00B3192D" w:rsidP="00B3192D">
      <w:pPr>
        <w:widowControl w:val="0"/>
        <w:autoSpaceDE w:val="0"/>
        <w:autoSpaceDN w:val="0"/>
        <w:spacing w:before="32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11487DBA" w14:textId="4B2CD608" w:rsidR="00B3192D" w:rsidRPr="00B3192D" w:rsidRDefault="00B3192D" w:rsidP="00B3192D">
      <w:pPr>
        <w:widowControl w:val="0"/>
        <w:autoSpaceDE w:val="0"/>
        <w:autoSpaceDN w:val="0"/>
        <w:spacing w:after="0" w:line="276" w:lineRule="auto"/>
        <w:ind w:left="100" w:right="266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proofErr w:type="gramStart"/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WHEREAS,</w:t>
      </w:r>
      <w:proofErr w:type="gramEnd"/>
      <w:r w:rsidRPr="00B3192D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the</w:t>
      </w:r>
      <w:r w:rsidRPr="00B3192D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need</w:t>
      </w:r>
      <w:r w:rsidRPr="00B3192D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for</w:t>
      </w:r>
      <w:r w:rsidRPr="00B3192D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="0076087A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>policing</w:t>
      </w:r>
      <w:r w:rsidRPr="00B3192D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executives</w:t>
      </w:r>
      <w:r w:rsidRPr="00B3192D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to provide</w:t>
      </w:r>
      <w:r w:rsidRPr="00B3192D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timely and</w:t>
      </w:r>
      <w:r w:rsidRPr="00B3192D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accurate</w:t>
      </w:r>
      <w:r w:rsidRPr="00B3192D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data</w:t>
      </w:r>
      <w:r w:rsidRPr="00B3192D">
        <w:rPr>
          <w:rFonts w:ascii="Calibri" w:eastAsia="Calibri" w:hAnsi="Calibri" w:cs="Calibri"/>
          <w:spacing w:val="-12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to justify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expenditures and</w:t>
      </w:r>
      <w:r w:rsidRPr="00B3192D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deployment</w:t>
      </w:r>
      <w:r w:rsidRPr="00B3192D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decisions will</w:t>
      </w:r>
      <w:r w:rsidRPr="00B3192D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only</w:t>
      </w:r>
      <w:r w:rsidRPr="00B3192D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increase as</w:t>
      </w:r>
      <w:r w:rsidRPr="00B3192D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federal,</w:t>
      </w:r>
      <w:r w:rsidRPr="00B3192D">
        <w:rPr>
          <w:rFonts w:ascii="Calibri" w:eastAsia="Calibri" w:hAnsi="Calibri" w:cs="Calibri"/>
          <w:spacing w:val="-13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state, and</w:t>
      </w:r>
      <w:r w:rsidRPr="00B3192D">
        <w:rPr>
          <w:rFonts w:ascii="Calibri" w:eastAsia="Calibri" w:hAnsi="Calibri" w:cs="Calibri"/>
          <w:spacing w:val="-15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local officials, along</w:t>
      </w:r>
      <w:r w:rsidRPr="00B3192D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with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the</w:t>
      </w:r>
      <w:r w:rsidRPr="00B3192D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public,</w:t>
      </w:r>
      <w:r w:rsidRPr="00B3192D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continue</w:t>
      </w:r>
      <w:r w:rsidRPr="00B3192D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to scrutinize the</w:t>
      </w:r>
      <w:r w:rsidRPr="00B3192D">
        <w:rPr>
          <w:rFonts w:ascii="Calibri" w:eastAsia="Calibri" w:hAnsi="Calibri" w:cs="Calibri"/>
          <w:spacing w:val="-13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allocation</w:t>
      </w:r>
      <w:r w:rsidRPr="00B3192D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and</w:t>
      </w:r>
      <w:r w:rsidRPr="00B3192D">
        <w:rPr>
          <w:rFonts w:ascii="Calibri" w:eastAsia="Calibri" w:hAnsi="Calibri" w:cs="Calibri"/>
          <w:spacing w:val="-13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transparency</w:t>
      </w:r>
      <w:r w:rsidRPr="00B3192D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of tax dollars; and</w:t>
      </w:r>
    </w:p>
    <w:p w14:paraId="250C0CC2" w14:textId="77777777" w:rsidR="00B3192D" w:rsidRPr="00B3192D" w:rsidRDefault="00B3192D" w:rsidP="00B3192D">
      <w:pPr>
        <w:widowControl w:val="0"/>
        <w:autoSpaceDE w:val="0"/>
        <w:autoSpaceDN w:val="0"/>
        <w:spacing w:before="41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5A522D31" w14:textId="77777777" w:rsidR="00B3192D" w:rsidRPr="00B3192D" w:rsidRDefault="00B3192D" w:rsidP="00B3192D">
      <w:pPr>
        <w:widowControl w:val="0"/>
        <w:autoSpaceDE w:val="0"/>
        <w:autoSpaceDN w:val="0"/>
        <w:spacing w:before="1" w:after="0" w:line="276" w:lineRule="auto"/>
        <w:ind w:left="100" w:right="266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proofErr w:type="gramStart"/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WHEREAS,</w:t>
      </w:r>
      <w:proofErr w:type="gramEnd"/>
      <w:r w:rsidRPr="00B3192D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a</w:t>
      </w:r>
      <w:r w:rsidRPr="00B3192D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community-focused,</w:t>
      </w:r>
      <w:r w:rsidRPr="00B3192D">
        <w:rPr>
          <w:rFonts w:ascii="Calibri" w:eastAsia="Calibri" w:hAnsi="Calibri" w:cs="Calibri"/>
          <w:spacing w:val="-14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location-</w:t>
      </w:r>
      <w:r w:rsidRPr="00B3192D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and</w:t>
      </w:r>
      <w:r w:rsidRPr="00B3192D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evidence-based</w:t>
      </w:r>
      <w:r w:rsidRPr="00B3192D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law</w:t>
      </w:r>
      <w:r w:rsidRPr="00B3192D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enforcement</w:t>
      </w:r>
      <w:r w:rsidRPr="00B3192D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philosophy has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emerged</w:t>
      </w:r>
      <w:r w:rsidRPr="00B3192D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as an</w:t>
      </w:r>
      <w:r w:rsidRPr="00B3192D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effective</w:t>
      </w:r>
      <w:r w:rsidRPr="00B3192D">
        <w:rPr>
          <w:rFonts w:ascii="Calibri" w:eastAsia="Calibri" w:hAnsi="Calibri" w:cs="Calibri"/>
          <w:spacing w:val="-13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strategy for</w:t>
      </w:r>
      <w:r w:rsidRPr="00B3192D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addressing</w:t>
      </w:r>
      <w:r w:rsidRPr="00B3192D">
        <w:rPr>
          <w:rFonts w:ascii="Calibri" w:eastAsia="Calibri" w:hAnsi="Calibri" w:cs="Calibri"/>
          <w:spacing w:val="-13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current</w:t>
      </w:r>
      <w:r w:rsidRPr="00B3192D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issues of</w:t>
      </w:r>
      <w:r w:rsidRPr="00B3192D">
        <w:rPr>
          <w:rFonts w:ascii="Calibri" w:eastAsia="Calibri" w:hAnsi="Calibri" w:cs="Calibri"/>
          <w:spacing w:val="-14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social harm and</w:t>
      </w:r>
      <w:r w:rsidRPr="00B3192D">
        <w:rPr>
          <w:rFonts w:ascii="Calibri" w:eastAsia="Calibri" w:hAnsi="Calibri" w:cs="Calibri"/>
          <w:spacing w:val="-14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concerns for</w:t>
      </w:r>
      <w:r w:rsidRPr="00B3192D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public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safety;</w:t>
      </w:r>
      <w:r w:rsidRPr="00B3192D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and</w:t>
      </w:r>
    </w:p>
    <w:p w14:paraId="1D9C8BEA" w14:textId="77777777" w:rsidR="00B3192D" w:rsidRPr="00B3192D" w:rsidRDefault="00B3192D" w:rsidP="00B3192D">
      <w:pPr>
        <w:widowControl w:val="0"/>
        <w:autoSpaceDE w:val="0"/>
        <w:autoSpaceDN w:val="0"/>
        <w:spacing w:before="1" w:after="0" w:line="276" w:lineRule="auto"/>
        <w:ind w:left="100" w:right="266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19B0650E" w14:textId="77777777" w:rsidR="00B3192D" w:rsidRPr="00B3192D" w:rsidRDefault="00B3192D" w:rsidP="00B3192D">
      <w:pPr>
        <w:widowControl w:val="0"/>
        <w:autoSpaceDE w:val="0"/>
        <w:autoSpaceDN w:val="0"/>
        <w:spacing w:before="35" w:after="0" w:line="240" w:lineRule="auto"/>
        <w:ind w:left="9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proofErr w:type="gramStart"/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WHEREAS,</w:t>
      </w:r>
      <w:proofErr w:type="gramEnd"/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traffic enforcement must be equitable — meaning the consistent, fair, just, and impartial treatment of all individuals, regardless of their race, ethnicity, national origin, religion, gender, gender identity, sexual orientation, and/or disability. </w:t>
      </w:r>
    </w:p>
    <w:p w14:paraId="1F2183C8" w14:textId="77777777" w:rsidR="00B3192D" w:rsidRPr="00B3192D" w:rsidRDefault="00B3192D" w:rsidP="00B3192D">
      <w:pPr>
        <w:widowControl w:val="0"/>
        <w:autoSpaceDE w:val="0"/>
        <w:autoSpaceDN w:val="0"/>
        <w:spacing w:after="0" w:line="276" w:lineRule="auto"/>
        <w:ind w:left="100" w:right="266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63C96440" w14:textId="272AF02A" w:rsidR="00B3192D" w:rsidRPr="00B3192D" w:rsidRDefault="00B3192D" w:rsidP="00B3192D">
      <w:pPr>
        <w:widowControl w:val="0"/>
        <w:autoSpaceDE w:val="0"/>
        <w:autoSpaceDN w:val="0"/>
        <w:spacing w:after="0" w:line="276" w:lineRule="auto"/>
        <w:ind w:left="100" w:right="266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proofErr w:type="gramStart"/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WHEREAS,</w:t>
      </w:r>
      <w:proofErr w:type="gramEnd"/>
      <w:r w:rsidRPr="00B3192D">
        <w:rPr>
          <w:rFonts w:ascii="Calibri" w:eastAsia="Calibri" w:hAnsi="Calibri" w:cs="Calibri"/>
          <w:spacing w:val="-13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hundreds</w:t>
      </w:r>
      <w:r w:rsidRPr="00B3192D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of</w:t>
      </w:r>
      <w:r w:rsidRPr="00B3192D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agencies</w:t>
      </w:r>
      <w:r w:rsidRPr="00B3192D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have</w:t>
      </w:r>
      <w:r w:rsidRPr="00B3192D">
        <w:rPr>
          <w:rFonts w:ascii="Calibri" w:eastAsia="Calibri" w:hAnsi="Calibri" w:cs="Calibri"/>
          <w:spacing w:val="-12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successfully</w:t>
      </w:r>
      <w:r w:rsidRPr="00B3192D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implemented</w:t>
      </w:r>
      <w:r w:rsidR="00357740" w:rsidRPr="00CC3B03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a</w:t>
      </w:r>
      <w:r w:rsidR="00CC3B03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Data-Driven</w:t>
      </w:r>
      <w:r w:rsidRPr="00B3192D">
        <w:rPr>
          <w:rFonts w:ascii="Calibri" w:eastAsia="Calibri" w:hAnsi="Calibri" w:cs="Calibri"/>
          <w:spacing w:val="-16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Approach</w:t>
      </w:r>
      <w:r w:rsidRPr="00B3192D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to</w:t>
      </w:r>
      <w:r w:rsidRPr="00B3192D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Crime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and</w:t>
      </w:r>
      <w:r w:rsidRPr="00B3192D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Traffic Safety (DDACTS)</w:t>
      </w:r>
      <w:r w:rsidRPr="00B3192D">
        <w:rPr>
          <w:rFonts w:ascii="Calibri" w:eastAsia="Calibri" w:hAnsi="Calibri" w:cs="Calibri"/>
          <w:spacing w:val="-14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model and</w:t>
      </w:r>
      <w:r w:rsidRPr="00B3192D">
        <w:rPr>
          <w:rFonts w:ascii="Calibri" w:eastAsia="Calibri" w:hAnsi="Calibri" w:cs="Calibri"/>
          <w:spacing w:val="-16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experienced</w:t>
      </w:r>
      <w:r w:rsidRPr="00B3192D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reductions in</w:t>
      </w:r>
      <w:r w:rsidRPr="00B3192D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traffic</w:t>
      </w:r>
      <w:r w:rsidRPr="00B3192D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crashes,</w:t>
      </w:r>
      <w:r w:rsidRPr="00B3192D">
        <w:rPr>
          <w:rFonts w:ascii="Calibri" w:eastAsia="Calibri" w:hAnsi="Calibri" w:cs="Calibri"/>
          <w:spacing w:val="-12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crime,</w:t>
      </w:r>
      <w:r w:rsidRPr="00B3192D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and</w:t>
      </w:r>
      <w:r w:rsidRPr="00B3192D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other</w:t>
      </w:r>
      <w:r w:rsidRPr="00B3192D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social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harms with improved</w:t>
      </w:r>
      <w:r w:rsidRPr="00B3192D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community trust; and</w:t>
      </w:r>
    </w:p>
    <w:p w14:paraId="4017C7DD" w14:textId="77777777" w:rsidR="00B3192D" w:rsidRPr="00B3192D" w:rsidRDefault="00B3192D" w:rsidP="00B3192D">
      <w:pPr>
        <w:widowControl w:val="0"/>
        <w:autoSpaceDE w:val="0"/>
        <w:autoSpaceDN w:val="0"/>
        <w:spacing w:before="41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6B5B303D" w14:textId="18890566" w:rsidR="00B3192D" w:rsidRPr="00B3192D" w:rsidRDefault="00B3192D" w:rsidP="00B3192D">
      <w:pPr>
        <w:widowControl w:val="0"/>
        <w:autoSpaceDE w:val="0"/>
        <w:autoSpaceDN w:val="0"/>
        <w:spacing w:before="1" w:after="0" w:line="276" w:lineRule="auto"/>
        <w:ind w:left="100" w:right="27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proofErr w:type="gramStart"/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WHEREAS,</w:t>
      </w:r>
      <w:proofErr w:type="gramEnd"/>
      <w:r w:rsidRPr="00B3192D">
        <w:rPr>
          <w:rFonts w:ascii="Calibri" w:eastAsia="Calibri" w:hAnsi="Calibri" w:cs="Calibri"/>
          <w:spacing w:val="-13"/>
          <w:kern w:val="0"/>
          <w:sz w:val="22"/>
          <w:szCs w:val="22"/>
          <w14:ligatures w14:val="none"/>
        </w:rPr>
        <w:t xml:space="preserve"> </w:t>
      </w:r>
      <w:r w:rsidR="00F909EF">
        <w:rPr>
          <w:rFonts w:ascii="Calibri" w:eastAsia="Calibri" w:hAnsi="Calibri" w:cs="Calibri"/>
          <w:spacing w:val="-13"/>
          <w:kern w:val="0"/>
          <w:sz w:val="22"/>
          <w:szCs w:val="22"/>
          <w14:ligatures w14:val="none"/>
        </w:rPr>
        <w:t>data-driven</w:t>
      </w:r>
      <w:r w:rsidR="00357740">
        <w:rPr>
          <w:rFonts w:ascii="Calibri" w:eastAsia="Calibri" w:hAnsi="Calibri" w:cs="Calibri"/>
          <w:spacing w:val="-13"/>
          <w:kern w:val="0"/>
          <w:sz w:val="22"/>
          <w:szCs w:val="22"/>
          <w14:ligatures w14:val="none"/>
        </w:rPr>
        <w:t xml:space="preserve"> models such as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DDACTS</w:t>
      </w:r>
      <w:r w:rsidRPr="00B3192D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2.0</w:t>
      </w:r>
      <w:r w:rsidRPr="00B3192D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="00BF220A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have </w:t>
      </w:r>
      <w:r w:rsidR="00357740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proven effective as a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law</w:t>
      </w:r>
      <w:r w:rsidRPr="00B3192D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enforcement</w:t>
      </w:r>
      <w:r w:rsidRPr="00B3192D">
        <w:rPr>
          <w:rFonts w:ascii="Calibri" w:eastAsia="Calibri" w:hAnsi="Calibri" w:cs="Calibri"/>
          <w:spacing w:val="-13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operational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model</w:t>
      </w:r>
      <w:r w:rsidRPr="00B3192D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integrating</w:t>
      </w:r>
      <w:r w:rsidRPr="00B3192D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location-based</w:t>
      </w:r>
      <w:r w:rsidRPr="00B3192D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crime</w:t>
      </w:r>
      <w:r w:rsidRPr="00B3192D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and traffic</w:t>
      </w:r>
      <w:r w:rsidRPr="00B3192D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crash</w:t>
      </w:r>
      <w:r w:rsidRPr="00B3192D">
        <w:rPr>
          <w:rFonts w:ascii="Calibri" w:eastAsia="Calibri" w:hAnsi="Calibri" w:cs="Calibri"/>
          <w:spacing w:val="-15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data to establish</w:t>
      </w:r>
      <w:r w:rsidRPr="00B3192D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effective</w:t>
      </w:r>
      <w:r w:rsidRPr="00B3192D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and</w:t>
      </w:r>
      <w:r w:rsidRPr="00B3192D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efficient</w:t>
      </w:r>
      <w:r w:rsidRPr="00B3192D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methods of</w:t>
      </w:r>
      <w:r w:rsidRPr="00B3192D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deploying</w:t>
      </w:r>
      <w:r w:rsidRPr="00B3192D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="00CF51D8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>police</w:t>
      </w:r>
      <w:r w:rsidRPr="00B3192D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and</w:t>
      </w:r>
      <w:r w:rsidRPr="00B3192D">
        <w:rPr>
          <w:rFonts w:ascii="Calibri" w:eastAsia="Calibri" w:hAnsi="Calibri" w:cs="Calibri"/>
          <w:spacing w:val="-16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other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resources</w:t>
      </w:r>
      <w:r w:rsidRPr="00B3192D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and</w:t>
      </w:r>
      <w:r w:rsidRPr="00B3192D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using</w:t>
      </w:r>
      <w:r w:rsidRPr="00B3192D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analytical mapping</w:t>
      </w:r>
      <w:r w:rsidRPr="00B3192D">
        <w:rPr>
          <w:rFonts w:ascii="Calibri" w:eastAsia="Calibri" w:hAnsi="Calibri" w:cs="Calibri"/>
          <w:spacing w:val="-16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to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identify areas that</w:t>
      </w:r>
      <w:r w:rsidRPr="00B3192D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have</w:t>
      </w:r>
      <w:r w:rsidRPr="00B3192D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high</w:t>
      </w:r>
      <w:r w:rsidRPr="00B3192D">
        <w:rPr>
          <w:rFonts w:ascii="Calibri" w:eastAsia="Calibri" w:hAnsi="Calibri" w:cs="Calibri"/>
          <w:spacing w:val="-16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incidences of</w:t>
      </w:r>
      <w:r w:rsidRPr="00B3192D">
        <w:rPr>
          <w:rFonts w:ascii="Calibri" w:eastAsia="Calibri" w:hAnsi="Calibri" w:cs="Calibri"/>
          <w:spacing w:val="-16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crime</w:t>
      </w:r>
      <w:r w:rsidRPr="00B3192D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and</w:t>
      </w:r>
      <w:r w:rsidRPr="00B3192D">
        <w:rPr>
          <w:rFonts w:ascii="Calibri" w:eastAsia="Calibri" w:hAnsi="Calibri" w:cs="Calibri"/>
          <w:spacing w:val="-17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crashes;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therefore be it</w:t>
      </w:r>
    </w:p>
    <w:p w14:paraId="245694E4" w14:textId="77777777" w:rsidR="00B3192D" w:rsidRPr="00B3192D" w:rsidRDefault="00B3192D" w:rsidP="00B3192D">
      <w:pPr>
        <w:widowControl w:val="0"/>
        <w:autoSpaceDE w:val="0"/>
        <w:autoSpaceDN w:val="0"/>
        <w:spacing w:before="44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89AA4B4" w14:textId="5621CB1F" w:rsidR="00B3192D" w:rsidRPr="00B3192D" w:rsidRDefault="00B3192D" w:rsidP="00B3192D">
      <w:pPr>
        <w:widowControl w:val="0"/>
        <w:autoSpaceDE w:val="0"/>
        <w:autoSpaceDN w:val="0"/>
        <w:spacing w:before="1" w:after="0" w:line="268" w:lineRule="auto"/>
        <w:ind w:left="100" w:right="266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RESOLVED,</w:t>
      </w:r>
      <w:r w:rsidRPr="00B3192D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that</w:t>
      </w:r>
      <w:r w:rsidRPr="00B3192D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the</w:t>
      </w:r>
      <w:r w:rsidRPr="00B3192D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International</w:t>
      </w:r>
      <w:r w:rsidRPr="00B3192D">
        <w:rPr>
          <w:rFonts w:ascii="Calibri" w:eastAsia="Calibri" w:hAnsi="Calibri" w:cs="Calibri"/>
          <w:spacing w:val="11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Association</w:t>
      </w:r>
      <w:r w:rsidRPr="00B3192D">
        <w:rPr>
          <w:rFonts w:ascii="Calibri" w:eastAsia="Calibri" w:hAnsi="Calibri" w:cs="Calibri"/>
          <w:spacing w:val="-15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of</w:t>
      </w:r>
      <w:r w:rsidRPr="00B3192D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Chiefs</w:t>
      </w:r>
      <w:r w:rsidRPr="00B3192D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of</w:t>
      </w:r>
      <w:r w:rsidRPr="00B3192D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Police</w:t>
      </w:r>
      <w:r w:rsidRPr="00B3192D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(IACP) recommends that</w:t>
      </w:r>
      <w:r w:rsidRPr="00B3192D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all</w:t>
      </w:r>
      <w:r w:rsidRPr="00B3192D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law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enforcement</w:t>
      </w:r>
      <w:r w:rsidRPr="00B3192D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agencies</w:t>
      </w:r>
      <w:r w:rsidR="00357740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utilize </w:t>
      </w:r>
      <w:r w:rsidR="00395DA4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data driven models and other </w:t>
      </w:r>
      <w:r w:rsidR="00357740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effective strategies </w:t>
      </w:r>
      <w:r w:rsidR="00FC6DC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that </w:t>
      </w:r>
      <w:r w:rsidR="00357740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utilize </w:t>
      </w:r>
      <w:r w:rsidR="00FC6DC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both </w:t>
      </w:r>
      <w:r w:rsidR="00357740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crime and traffic data to </w:t>
      </w:r>
      <w:r w:rsidR="00FC6DCD">
        <w:rPr>
          <w:rFonts w:ascii="Calibri" w:eastAsia="Calibri" w:hAnsi="Calibri" w:cs="Calibri"/>
          <w:kern w:val="0"/>
          <w:sz w:val="22"/>
          <w:szCs w:val="22"/>
          <w14:ligatures w14:val="none"/>
        </w:rPr>
        <w:t>deploy</w:t>
      </w:r>
      <w:r w:rsidR="00357740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high visible traffic enforcement </w:t>
      </w:r>
      <w:r w:rsidR="00ED5AAF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efforts </w:t>
      </w:r>
      <w:r w:rsidR="00357740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to </w:t>
      </w:r>
      <w:r w:rsidR="00ED5AAF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effectively </w:t>
      </w:r>
      <w:r w:rsidR="00357740">
        <w:rPr>
          <w:rFonts w:ascii="Calibri" w:eastAsia="Calibri" w:hAnsi="Calibri" w:cs="Calibri"/>
          <w:kern w:val="0"/>
          <w:sz w:val="22"/>
          <w:szCs w:val="22"/>
          <w14:ligatures w14:val="none"/>
        </w:rPr>
        <w:t>address crash and crime reduction efforts</w:t>
      </w:r>
      <w:r w:rsidRPr="00B3192D">
        <w:rPr>
          <w:rFonts w:ascii="Calibri" w:eastAsia="Calibri" w:hAnsi="Calibri" w:cs="Calibri"/>
          <w:kern w:val="0"/>
          <w:sz w:val="22"/>
          <w:szCs w:val="22"/>
          <w14:ligatures w14:val="none"/>
        </w:rPr>
        <w:t>.</w:t>
      </w:r>
    </w:p>
    <w:p w14:paraId="7E1A31D6" w14:textId="77777777" w:rsidR="00B3192D" w:rsidRDefault="00B3192D"/>
    <w:sectPr w:rsidR="00B319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2D"/>
    <w:rsid w:val="00047431"/>
    <w:rsid w:val="000F53F2"/>
    <w:rsid w:val="001359B6"/>
    <w:rsid w:val="001666EC"/>
    <w:rsid w:val="001E17B9"/>
    <w:rsid w:val="00264D89"/>
    <w:rsid w:val="002976CF"/>
    <w:rsid w:val="002A4CDB"/>
    <w:rsid w:val="00304DE9"/>
    <w:rsid w:val="0033053F"/>
    <w:rsid w:val="00357740"/>
    <w:rsid w:val="00395DA4"/>
    <w:rsid w:val="00457E78"/>
    <w:rsid w:val="00525BE0"/>
    <w:rsid w:val="00666361"/>
    <w:rsid w:val="00707B40"/>
    <w:rsid w:val="0076087A"/>
    <w:rsid w:val="009047A3"/>
    <w:rsid w:val="00A64408"/>
    <w:rsid w:val="00AE01EA"/>
    <w:rsid w:val="00B3192D"/>
    <w:rsid w:val="00BB179E"/>
    <w:rsid w:val="00BF220A"/>
    <w:rsid w:val="00BF2913"/>
    <w:rsid w:val="00C03D0E"/>
    <w:rsid w:val="00CC3B03"/>
    <w:rsid w:val="00CF51D8"/>
    <w:rsid w:val="00ED5AAF"/>
    <w:rsid w:val="00F909EF"/>
    <w:rsid w:val="00FC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E8AD9"/>
  <w15:chartTrackingRefBased/>
  <w15:docId w15:val="{05A9DEEA-C370-4512-82F5-14F0927A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9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9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9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9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9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9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9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9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9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9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92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25B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5B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5B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B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B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08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1D31F6951C142AD4D99A983118605" ma:contentTypeVersion="19" ma:contentTypeDescription="Create a new document." ma:contentTypeScope="" ma:versionID="6856e4437c4240165bb4fc84cc9f030b">
  <xsd:schema xmlns:xsd="http://www.w3.org/2001/XMLSchema" xmlns:xs="http://www.w3.org/2001/XMLSchema" xmlns:p="http://schemas.microsoft.com/office/2006/metadata/properties" xmlns:ns2="3a30536d-af54-49c4-8329-ecc6d49e940a" xmlns:ns3="84822ca7-a8e4-4bd2-a8d4-aa665a935664" targetNamespace="http://schemas.microsoft.com/office/2006/metadata/properties" ma:root="true" ma:fieldsID="317e047fd99dfbd26bab46b077602f43" ns2:_="" ns3:_="">
    <xsd:import namespace="3a30536d-af54-49c4-8329-ecc6d49e940a"/>
    <xsd:import namespace="84822ca7-a8e4-4bd2-a8d4-aa665a935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AuthoringGroup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0536d-af54-49c4-8329-ecc6d49e9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AuthoringGroup" ma:index="21" nillable="true" ma:displayName="Authoring Group" ma:description="Committee, Section, or Division authoring the resolution." ma:format="Dropdown" ma:internalName="AuthoringGroup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fb2d66a-8a76-45f0-bdd8-73588bd3e2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22ca7-a8e4-4bd2-a8d4-aa665a935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b2dda38-154d-4fca-a92d-f53f8b5d602d}" ma:internalName="TaxCatchAll" ma:showField="CatchAllData" ma:web="84822ca7-a8e4-4bd2-a8d4-aa665a935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ingGroup xmlns="3a30536d-af54-49c4-8329-ecc6d49e940a" xsi:nil="true"/>
    <TaxCatchAll xmlns="84822ca7-a8e4-4bd2-a8d4-aa665a935664" xsi:nil="true"/>
    <lcf76f155ced4ddcb4097134ff3c332f xmlns="3a30536d-af54-49c4-8329-ecc6d49e940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5EDAF6-77B4-4F3E-8B14-EB8495031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0536d-af54-49c4-8329-ecc6d49e940a"/>
    <ds:schemaRef ds:uri="84822ca7-a8e4-4bd2-a8d4-aa665a935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008547-A4FD-4CAE-963D-103956ED3A6E}">
  <ds:schemaRefs>
    <ds:schemaRef ds:uri="http://schemas.microsoft.com/office/2006/metadata/properties"/>
    <ds:schemaRef ds:uri="http://schemas.microsoft.com/office/infopath/2007/PartnerControls"/>
    <ds:schemaRef ds:uri="3a30536d-af54-49c4-8329-ecc6d49e940a"/>
    <ds:schemaRef ds:uri="84822ca7-a8e4-4bd2-a8d4-aa665a935664"/>
  </ds:schemaRefs>
</ds:datastoreItem>
</file>

<file path=customXml/itemProps3.xml><?xml version="1.0" encoding="utf-8"?>
<ds:datastoreItem xmlns:ds="http://schemas.openxmlformats.org/officeDocument/2006/customXml" ds:itemID="{6B410246-70C1-4F12-AF18-0062C4D380F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1fe1289-78a0-486e-8f9b-90c68f5be146}" enabled="1" method="Standard" siteId="{c4a5ff7a-f87c-4d21-a0d9-08a2ff3dbdc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Ridgway</dc:creator>
  <cp:keywords/>
  <dc:description/>
  <cp:lastModifiedBy>Andie Sodergren</cp:lastModifiedBy>
  <cp:revision>4</cp:revision>
  <dcterms:created xsi:type="dcterms:W3CDTF">2025-03-14T17:30:00Z</dcterms:created>
  <dcterms:modified xsi:type="dcterms:W3CDTF">2025-04-28T13:31:00Z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0x01010021E1D31F6951C142AD4D99A983118605</vt:lpwstr>
  </property>
</Properties>
</file>